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1B" w:rsidRPr="00C86363" w:rsidRDefault="009D3C1B" w:rsidP="00CD22B3">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rPr>
      </w:pPr>
      <w:r w:rsidRPr="00C86363">
        <w:rPr>
          <w:rFonts w:asciiTheme="minorHAnsi" w:hAnsiTheme="minorHAnsi" w:cstheme="minorHAnsi"/>
          <w:b/>
          <w:sz w:val="22"/>
        </w:rPr>
        <w:t>Verslag Algemene Vergadering LOP Oudenaarde Basis</w:t>
      </w:r>
    </w:p>
    <w:p w:rsidR="009D3C1B" w:rsidRPr="00C86363" w:rsidRDefault="009D3C1B" w:rsidP="00CD22B3">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rPr>
      </w:pPr>
      <w:r w:rsidRPr="00C86363">
        <w:rPr>
          <w:rFonts w:asciiTheme="minorHAnsi" w:hAnsiTheme="minorHAnsi" w:cstheme="minorHAnsi"/>
          <w:b/>
          <w:sz w:val="22"/>
        </w:rPr>
        <w:t>16 december 2014</w:t>
      </w:r>
    </w:p>
    <w:p w:rsidR="009D3C1B" w:rsidRPr="00C86363" w:rsidRDefault="009D3C1B" w:rsidP="00CD22B3">
      <w:pPr>
        <w:jc w:val="both"/>
        <w:rPr>
          <w:rFonts w:asciiTheme="minorHAnsi" w:hAnsiTheme="minorHAnsi" w:cstheme="minorHAnsi"/>
          <w:b/>
          <w:sz w:val="22"/>
        </w:rPr>
      </w:pPr>
    </w:p>
    <w:p w:rsidR="009D3C1B" w:rsidRPr="00C86363" w:rsidRDefault="009D3C1B" w:rsidP="00CD22B3">
      <w:pPr>
        <w:shd w:val="clear" w:color="auto" w:fill="A6A6A6" w:themeFill="background1" w:themeFillShade="A6"/>
        <w:ind w:right="-141"/>
        <w:jc w:val="both"/>
        <w:rPr>
          <w:rFonts w:asciiTheme="minorHAnsi" w:hAnsiTheme="minorHAnsi" w:cstheme="minorHAnsi"/>
          <w:b/>
          <w:sz w:val="22"/>
        </w:rPr>
      </w:pPr>
      <w:r w:rsidRPr="00C86363">
        <w:rPr>
          <w:rFonts w:asciiTheme="minorHAnsi" w:hAnsiTheme="minorHAnsi" w:cstheme="minorHAnsi"/>
          <w:b/>
          <w:sz w:val="22"/>
        </w:rPr>
        <w:t>Aanwezig</w:t>
      </w:r>
    </w:p>
    <w:p w:rsidR="009D3C1B" w:rsidRPr="00C86363" w:rsidRDefault="009D3C1B" w:rsidP="00CD22B3">
      <w:pPr>
        <w:jc w:val="both"/>
        <w:rPr>
          <w:rFonts w:asciiTheme="minorHAnsi" w:hAnsiTheme="minorHAnsi" w:cstheme="minorHAnsi"/>
          <w:b/>
          <w:sz w:val="22"/>
        </w:rPr>
      </w:pPr>
    </w:p>
    <w:tbl>
      <w:tblPr>
        <w:tblW w:w="9178" w:type="dxa"/>
        <w:tblInd w:w="4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40" w:type="dxa"/>
          <w:right w:w="40" w:type="dxa"/>
        </w:tblCellMar>
        <w:tblLook w:val="0000" w:firstRow="0" w:lastRow="0" w:firstColumn="0" w:lastColumn="0" w:noHBand="0" w:noVBand="0"/>
      </w:tblPr>
      <w:tblGrid>
        <w:gridCol w:w="2127"/>
        <w:gridCol w:w="2268"/>
        <w:gridCol w:w="4252"/>
        <w:gridCol w:w="531"/>
      </w:tblGrid>
      <w:tr w:rsidR="009D3C1B" w:rsidRPr="00C86363" w:rsidTr="00484677">
        <w:trPr>
          <w:cantSplit/>
          <w:trHeight w:val="113"/>
        </w:trPr>
        <w:tc>
          <w:tcPr>
            <w:tcW w:w="2127" w:type="dxa"/>
            <w:shd w:val="clear" w:color="C0C0C0"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Stefaan</w:t>
            </w:r>
          </w:p>
        </w:tc>
        <w:tc>
          <w:tcPr>
            <w:tcW w:w="2268" w:type="dxa"/>
            <w:shd w:val="clear" w:color="C0C0C0"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Vercamer</w:t>
            </w:r>
          </w:p>
        </w:tc>
        <w:tc>
          <w:tcPr>
            <w:tcW w:w="4252" w:type="dxa"/>
            <w:shd w:val="clear" w:color="C0C0C0"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Voorzitter LOP</w:t>
            </w:r>
          </w:p>
        </w:tc>
        <w:tc>
          <w:tcPr>
            <w:tcW w:w="531" w:type="dxa"/>
            <w:shd w:val="clear" w:color="C0C0C0"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A</w:t>
            </w:r>
          </w:p>
        </w:tc>
      </w:tr>
      <w:tr w:rsidR="009D3C1B" w:rsidRPr="00C86363" w:rsidTr="00484677">
        <w:trPr>
          <w:cantSplit/>
          <w:trHeight w:val="113"/>
        </w:trPr>
        <w:tc>
          <w:tcPr>
            <w:tcW w:w="2127" w:type="dxa"/>
            <w:shd w:val="clear" w:color="C0C0C0"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Luc</w:t>
            </w:r>
          </w:p>
        </w:tc>
        <w:tc>
          <w:tcPr>
            <w:tcW w:w="2268" w:type="dxa"/>
            <w:shd w:val="clear" w:color="C0C0C0"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Top</w:t>
            </w:r>
          </w:p>
        </w:tc>
        <w:tc>
          <w:tcPr>
            <w:tcW w:w="4252" w:type="dxa"/>
            <w:shd w:val="clear" w:color="C0C0C0"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LOP-deskundige</w:t>
            </w:r>
          </w:p>
        </w:tc>
        <w:tc>
          <w:tcPr>
            <w:tcW w:w="531" w:type="dxa"/>
            <w:shd w:val="clear" w:color="C0C0C0"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A</w:t>
            </w:r>
          </w:p>
        </w:tc>
      </w:tr>
      <w:tr w:rsidR="009D3C1B" w:rsidRPr="00C86363" w:rsidTr="00484677">
        <w:trPr>
          <w:cantSplit/>
          <w:trHeight w:val="113"/>
        </w:trPr>
        <w:tc>
          <w:tcPr>
            <w:tcW w:w="9178" w:type="dxa"/>
            <w:gridSpan w:val="4"/>
            <w:shd w:val="pct10" w:color="auto" w:fill="FFFFFF"/>
          </w:tcPr>
          <w:p w:rsidR="009D3C1B" w:rsidRPr="00C86363" w:rsidRDefault="009D3C1B" w:rsidP="00CD22B3">
            <w:pPr>
              <w:jc w:val="both"/>
              <w:rPr>
                <w:rFonts w:asciiTheme="minorHAnsi" w:hAnsiTheme="minorHAnsi" w:cstheme="minorHAnsi"/>
                <w:b/>
                <w:sz w:val="16"/>
                <w:szCs w:val="16"/>
              </w:rPr>
            </w:pPr>
            <w:r w:rsidRPr="00C86363">
              <w:rPr>
                <w:rFonts w:asciiTheme="minorHAnsi" w:hAnsiTheme="minorHAnsi" w:cstheme="minorHAnsi"/>
                <w:b/>
                <w:sz w:val="16"/>
                <w:szCs w:val="16"/>
              </w:rPr>
              <w:t>Directies scholen in werkgebied</w:t>
            </w:r>
          </w:p>
        </w:tc>
      </w:tr>
      <w:tr w:rsidR="009D3C1B" w:rsidRPr="00C86363" w:rsidTr="00484677">
        <w:trPr>
          <w:cantSplit/>
          <w:trHeight w:val="113"/>
        </w:trPr>
        <w:tc>
          <w:tcPr>
            <w:tcW w:w="2127"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Ann</w:t>
            </w:r>
          </w:p>
        </w:tc>
        <w:tc>
          <w:tcPr>
            <w:tcW w:w="2268"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Van Coppenolle</w:t>
            </w:r>
          </w:p>
        </w:tc>
        <w:tc>
          <w:tcPr>
            <w:tcW w:w="4252"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Freinetschool De Vier Tuinen</w:t>
            </w:r>
          </w:p>
        </w:tc>
        <w:tc>
          <w:tcPr>
            <w:tcW w:w="531"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V</w:t>
            </w:r>
          </w:p>
        </w:tc>
      </w:tr>
      <w:tr w:rsidR="009D3C1B" w:rsidRPr="00C86363" w:rsidTr="00484677">
        <w:trPr>
          <w:cantSplit/>
          <w:trHeight w:val="113"/>
        </w:trPr>
        <w:tc>
          <w:tcPr>
            <w:tcW w:w="2127"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Joke</w:t>
            </w:r>
          </w:p>
        </w:tc>
        <w:tc>
          <w:tcPr>
            <w:tcW w:w="2268" w:type="dxa"/>
            <w:shd w:val="solid" w:color="FFFFFF" w:fill="auto"/>
          </w:tcPr>
          <w:p w:rsidR="009D3C1B" w:rsidRPr="00C86363" w:rsidRDefault="009D3C1B" w:rsidP="00CD22B3">
            <w:pPr>
              <w:jc w:val="both"/>
              <w:rPr>
                <w:rFonts w:asciiTheme="minorHAnsi" w:hAnsiTheme="minorHAnsi" w:cstheme="minorHAnsi"/>
                <w:sz w:val="16"/>
                <w:szCs w:val="16"/>
              </w:rPr>
            </w:pPr>
            <w:proofErr w:type="spellStart"/>
            <w:r w:rsidRPr="00C86363">
              <w:rPr>
                <w:rFonts w:asciiTheme="minorHAnsi" w:hAnsiTheme="minorHAnsi" w:cstheme="minorHAnsi"/>
                <w:sz w:val="16"/>
                <w:szCs w:val="16"/>
              </w:rPr>
              <w:t>Coene</w:t>
            </w:r>
            <w:proofErr w:type="spellEnd"/>
          </w:p>
        </w:tc>
        <w:tc>
          <w:tcPr>
            <w:tcW w:w="4252"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GO! Abraham Hans</w:t>
            </w:r>
          </w:p>
        </w:tc>
        <w:tc>
          <w:tcPr>
            <w:tcW w:w="531"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A</w:t>
            </w:r>
          </w:p>
        </w:tc>
      </w:tr>
      <w:tr w:rsidR="009D3C1B" w:rsidRPr="00C86363" w:rsidTr="00484677">
        <w:trPr>
          <w:cantSplit/>
          <w:trHeight w:val="113"/>
        </w:trPr>
        <w:tc>
          <w:tcPr>
            <w:tcW w:w="2127"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Evelien</w:t>
            </w:r>
          </w:p>
        </w:tc>
        <w:tc>
          <w:tcPr>
            <w:tcW w:w="2268"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Gauquier</w:t>
            </w:r>
          </w:p>
        </w:tc>
        <w:tc>
          <w:tcPr>
            <w:tcW w:w="4252"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 xml:space="preserve">KBO </w:t>
            </w:r>
            <w:proofErr w:type="spellStart"/>
            <w:r w:rsidRPr="00C86363">
              <w:rPr>
                <w:rFonts w:asciiTheme="minorHAnsi" w:hAnsiTheme="minorHAnsi" w:cstheme="minorHAnsi"/>
                <w:sz w:val="16"/>
                <w:szCs w:val="16"/>
              </w:rPr>
              <w:t>Eine</w:t>
            </w:r>
            <w:proofErr w:type="spellEnd"/>
            <w:r w:rsidRPr="00C86363">
              <w:rPr>
                <w:rFonts w:asciiTheme="minorHAnsi" w:hAnsiTheme="minorHAnsi" w:cstheme="minorHAnsi"/>
                <w:sz w:val="16"/>
                <w:szCs w:val="16"/>
              </w:rPr>
              <w:t xml:space="preserve"> 1</w:t>
            </w:r>
          </w:p>
        </w:tc>
        <w:tc>
          <w:tcPr>
            <w:tcW w:w="531" w:type="dxa"/>
            <w:shd w:val="solid" w:color="FFFFFF" w:fill="auto"/>
          </w:tcPr>
          <w:p w:rsidR="009D3C1B" w:rsidRPr="00C86363" w:rsidRDefault="000D27D3" w:rsidP="00CD22B3">
            <w:pPr>
              <w:jc w:val="both"/>
              <w:rPr>
                <w:rFonts w:asciiTheme="minorHAnsi" w:hAnsiTheme="minorHAnsi" w:cstheme="minorHAnsi"/>
                <w:sz w:val="16"/>
                <w:szCs w:val="16"/>
              </w:rPr>
            </w:pPr>
            <w:r w:rsidRPr="00C86363">
              <w:rPr>
                <w:rFonts w:asciiTheme="minorHAnsi" w:hAnsiTheme="minorHAnsi" w:cstheme="minorHAnsi"/>
                <w:sz w:val="16"/>
                <w:szCs w:val="16"/>
              </w:rPr>
              <w:t>V</w:t>
            </w:r>
          </w:p>
        </w:tc>
      </w:tr>
      <w:tr w:rsidR="009D3C1B" w:rsidRPr="00C86363" w:rsidTr="00484677">
        <w:trPr>
          <w:cantSplit/>
          <w:trHeight w:val="113"/>
        </w:trPr>
        <w:tc>
          <w:tcPr>
            <w:tcW w:w="2127"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Katrien</w:t>
            </w:r>
          </w:p>
        </w:tc>
        <w:tc>
          <w:tcPr>
            <w:tcW w:w="2268"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 xml:space="preserve">De Smet </w:t>
            </w:r>
          </w:p>
        </w:tc>
        <w:tc>
          <w:tcPr>
            <w:tcW w:w="4252"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 xml:space="preserve">KBO Nederename </w:t>
            </w:r>
          </w:p>
        </w:tc>
        <w:tc>
          <w:tcPr>
            <w:tcW w:w="531" w:type="dxa"/>
            <w:shd w:val="solid" w:color="FFFFFF" w:fill="auto"/>
          </w:tcPr>
          <w:p w:rsidR="009D3C1B" w:rsidRPr="00C86363" w:rsidRDefault="000D27D3" w:rsidP="00CD22B3">
            <w:pPr>
              <w:jc w:val="both"/>
              <w:rPr>
                <w:rFonts w:asciiTheme="minorHAnsi" w:hAnsiTheme="minorHAnsi" w:cstheme="minorHAnsi"/>
                <w:sz w:val="16"/>
                <w:szCs w:val="16"/>
              </w:rPr>
            </w:pPr>
            <w:r w:rsidRPr="00C86363">
              <w:rPr>
                <w:rFonts w:asciiTheme="minorHAnsi" w:hAnsiTheme="minorHAnsi" w:cstheme="minorHAnsi"/>
                <w:sz w:val="16"/>
                <w:szCs w:val="16"/>
              </w:rPr>
              <w:t>A</w:t>
            </w:r>
          </w:p>
        </w:tc>
      </w:tr>
      <w:tr w:rsidR="009D3C1B" w:rsidRPr="00C86363" w:rsidTr="00484677">
        <w:trPr>
          <w:cantSplit/>
          <w:trHeight w:val="113"/>
        </w:trPr>
        <w:tc>
          <w:tcPr>
            <w:tcW w:w="2127"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Geert</w:t>
            </w:r>
          </w:p>
        </w:tc>
        <w:tc>
          <w:tcPr>
            <w:tcW w:w="2268"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Bradt</w:t>
            </w:r>
          </w:p>
        </w:tc>
        <w:tc>
          <w:tcPr>
            <w:tcW w:w="4252"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KBO Mater-Welden</w:t>
            </w:r>
          </w:p>
        </w:tc>
        <w:tc>
          <w:tcPr>
            <w:tcW w:w="531" w:type="dxa"/>
            <w:shd w:val="solid" w:color="FFFFFF" w:fill="auto"/>
          </w:tcPr>
          <w:p w:rsidR="009D3C1B" w:rsidRPr="00C86363" w:rsidRDefault="000D27D3" w:rsidP="00CD22B3">
            <w:pPr>
              <w:jc w:val="both"/>
              <w:rPr>
                <w:rFonts w:asciiTheme="minorHAnsi" w:hAnsiTheme="minorHAnsi" w:cstheme="minorHAnsi"/>
                <w:sz w:val="16"/>
                <w:szCs w:val="16"/>
              </w:rPr>
            </w:pPr>
            <w:r w:rsidRPr="00C86363">
              <w:rPr>
                <w:rFonts w:asciiTheme="minorHAnsi" w:hAnsiTheme="minorHAnsi" w:cstheme="minorHAnsi"/>
                <w:sz w:val="16"/>
                <w:szCs w:val="16"/>
              </w:rPr>
              <w:t>A</w:t>
            </w:r>
          </w:p>
        </w:tc>
      </w:tr>
      <w:tr w:rsidR="009D3C1B" w:rsidRPr="00C86363" w:rsidTr="00484677">
        <w:trPr>
          <w:cantSplit/>
          <w:trHeight w:val="113"/>
        </w:trPr>
        <w:tc>
          <w:tcPr>
            <w:tcW w:w="2127"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Bart</w:t>
            </w:r>
          </w:p>
        </w:tc>
        <w:tc>
          <w:tcPr>
            <w:tcW w:w="2268"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Dhaene</w:t>
            </w:r>
          </w:p>
        </w:tc>
        <w:tc>
          <w:tcPr>
            <w:tcW w:w="4252"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KBO Sint Jozef 1</w:t>
            </w:r>
          </w:p>
        </w:tc>
        <w:tc>
          <w:tcPr>
            <w:tcW w:w="531" w:type="dxa"/>
            <w:shd w:val="solid" w:color="FFFFFF" w:fill="auto"/>
          </w:tcPr>
          <w:p w:rsidR="009D3C1B" w:rsidRPr="00C86363" w:rsidRDefault="000D27D3" w:rsidP="00CD22B3">
            <w:pPr>
              <w:jc w:val="both"/>
              <w:rPr>
                <w:rFonts w:asciiTheme="minorHAnsi" w:hAnsiTheme="minorHAnsi" w:cstheme="minorHAnsi"/>
                <w:sz w:val="16"/>
                <w:szCs w:val="16"/>
              </w:rPr>
            </w:pPr>
            <w:r w:rsidRPr="00C86363">
              <w:rPr>
                <w:rFonts w:asciiTheme="minorHAnsi" w:hAnsiTheme="minorHAnsi" w:cstheme="minorHAnsi"/>
                <w:sz w:val="16"/>
                <w:szCs w:val="16"/>
              </w:rPr>
              <w:t>A</w:t>
            </w:r>
          </w:p>
        </w:tc>
      </w:tr>
      <w:tr w:rsidR="009D3C1B" w:rsidRPr="00C86363" w:rsidTr="00484677">
        <w:trPr>
          <w:cantSplit/>
          <w:trHeight w:val="113"/>
        </w:trPr>
        <w:tc>
          <w:tcPr>
            <w:tcW w:w="2127"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Sofie</w:t>
            </w:r>
          </w:p>
        </w:tc>
        <w:tc>
          <w:tcPr>
            <w:tcW w:w="2268"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Lemarcq</w:t>
            </w:r>
          </w:p>
        </w:tc>
        <w:tc>
          <w:tcPr>
            <w:tcW w:w="4252"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KBO Sint Jozef 2</w:t>
            </w:r>
          </w:p>
        </w:tc>
        <w:tc>
          <w:tcPr>
            <w:tcW w:w="531" w:type="dxa"/>
            <w:shd w:val="solid" w:color="FFFFFF" w:fill="auto"/>
          </w:tcPr>
          <w:p w:rsidR="009D3C1B" w:rsidRPr="00C86363" w:rsidRDefault="000D27D3" w:rsidP="00CD22B3">
            <w:pPr>
              <w:jc w:val="both"/>
              <w:rPr>
                <w:rFonts w:asciiTheme="minorHAnsi" w:hAnsiTheme="minorHAnsi" w:cstheme="minorHAnsi"/>
                <w:sz w:val="16"/>
                <w:szCs w:val="16"/>
              </w:rPr>
            </w:pPr>
            <w:r w:rsidRPr="00C86363">
              <w:rPr>
                <w:rFonts w:asciiTheme="minorHAnsi" w:hAnsiTheme="minorHAnsi" w:cstheme="minorHAnsi"/>
                <w:sz w:val="16"/>
                <w:szCs w:val="16"/>
              </w:rPr>
              <w:t>A</w:t>
            </w:r>
          </w:p>
        </w:tc>
      </w:tr>
      <w:tr w:rsidR="009D3C1B" w:rsidRPr="00C86363" w:rsidTr="00484677">
        <w:trPr>
          <w:cantSplit/>
          <w:trHeight w:val="113"/>
        </w:trPr>
        <w:tc>
          <w:tcPr>
            <w:tcW w:w="2127"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Nathalie</w:t>
            </w:r>
          </w:p>
        </w:tc>
        <w:tc>
          <w:tcPr>
            <w:tcW w:w="2268"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 xml:space="preserve">De </w:t>
            </w:r>
            <w:proofErr w:type="spellStart"/>
            <w:r w:rsidRPr="00C86363">
              <w:rPr>
                <w:rFonts w:asciiTheme="minorHAnsi" w:hAnsiTheme="minorHAnsi" w:cstheme="minorHAnsi"/>
                <w:sz w:val="16"/>
                <w:szCs w:val="16"/>
              </w:rPr>
              <w:t>Keyser</w:t>
            </w:r>
            <w:proofErr w:type="spellEnd"/>
          </w:p>
        </w:tc>
        <w:tc>
          <w:tcPr>
            <w:tcW w:w="4252"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 xml:space="preserve">KBO </w:t>
            </w:r>
            <w:proofErr w:type="spellStart"/>
            <w:r w:rsidRPr="00C86363">
              <w:rPr>
                <w:rFonts w:asciiTheme="minorHAnsi" w:hAnsiTheme="minorHAnsi" w:cstheme="minorHAnsi"/>
                <w:sz w:val="16"/>
                <w:szCs w:val="16"/>
              </w:rPr>
              <w:t>Eine</w:t>
            </w:r>
            <w:proofErr w:type="spellEnd"/>
            <w:r w:rsidRPr="00C86363">
              <w:rPr>
                <w:rFonts w:asciiTheme="minorHAnsi" w:hAnsiTheme="minorHAnsi" w:cstheme="minorHAnsi"/>
                <w:sz w:val="16"/>
                <w:szCs w:val="16"/>
              </w:rPr>
              <w:t xml:space="preserve"> 2</w:t>
            </w:r>
          </w:p>
        </w:tc>
        <w:tc>
          <w:tcPr>
            <w:tcW w:w="531"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V</w:t>
            </w:r>
          </w:p>
        </w:tc>
      </w:tr>
      <w:tr w:rsidR="009D3C1B" w:rsidRPr="00C86363" w:rsidTr="00484677">
        <w:trPr>
          <w:cantSplit/>
          <w:trHeight w:val="113"/>
        </w:trPr>
        <w:tc>
          <w:tcPr>
            <w:tcW w:w="2127"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Frans</w:t>
            </w:r>
          </w:p>
        </w:tc>
        <w:tc>
          <w:tcPr>
            <w:tcW w:w="2268"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Oorts</w:t>
            </w:r>
          </w:p>
        </w:tc>
        <w:tc>
          <w:tcPr>
            <w:tcW w:w="4252"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KBO College</w:t>
            </w:r>
          </w:p>
        </w:tc>
        <w:tc>
          <w:tcPr>
            <w:tcW w:w="531" w:type="dxa"/>
            <w:shd w:val="solid" w:color="FFFFFF" w:fill="auto"/>
          </w:tcPr>
          <w:p w:rsidR="009D3C1B" w:rsidRPr="00C86363" w:rsidRDefault="000D27D3" w:rsidP="00CD22B3">
            <w:pPr>
              <w:jc w:val="both"/>
              <w:rPr>
                <w:rFonts w:asciiTheme="minorHAnsi" w:hAnsiTheme="minorHAnsi" w:cstheme="minorHAnsi"/>
                <w:sz w:val="16"/>
                <w:szCs w:val="16"/>
              </w:rPr>
            </w:pPr>
            <w:r w:rsidRPr="00C86363">
              <w:rPr>
                <w:rFonts w:asciiTheme="minorHAnsi" w:hAnsiTheme="minorHAnsi" w:cstheme="minorHAnsi"/>
                <w:sz w:val="16"/>
                <w:szCs w:val="16"/>
              </w:rPr>
              <w:t>A</w:t>
            </w:r>
          </w:p>
        </w:tc>
      </w:tr>
      <w:tr w:rsidR="009D3C1B" w:rsidRPr="00C86363" w:rsidTr="00484677">
        <w:trPr>
          <w:cantSplit/>
          <w:trHeight w:val="113"/>
        </w:trPr>
        <w:tc>
          <w:tcPr>
            <w:tcW w:w="2127"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Greet</w:t>
            </w:r>
          </w:p>
        </w:tc>
        <w:tc>
          <w:tcPr>
            <w:tcW w:w="2268" w:type="dxa"/>
            <w:shd w:val="solid" w:color="FFFFFF" w:fill="auto"/>
          </w:tcPr>
          <w:p w:rsidR="009D3C1B" w:rsidRPr="00C86363" w:rsidRDefault="009D3C1B" w:rsidP="00CD22B3">
            <w:pPr>
              <w:jc w:val="both"/>
              <w:rPr>
                <w:rFonts w:asciiTheme="minorHAnsi" w:hAnsiTheme="minorHAnsi" w:cstheme="minorHAnsi"/>
                <w:sz w:val="16"/>
                <w:szCs w:val="16"/>
              </w:rPr>
            </w:pPr>
            <w:proofErr w:type="spellStart"/>
            <w:r w:rsidRPr="00C86363">
              <w:rPr>
                <w:rFonts w:asciiTheme="minorHAnsi" w:hAnsiTheme="minorHAnsi" w:cstheme="minorHAnsi"/>
                <w:sz w:val="16"/>
                <w:szCs w:val="16"/>
              </w:rPr>
              <w:t>Weyme</w:t>
            </w:r>
            <w:proofErr w:type="spellEnd"/>
          </w:p>
        </w:tc>
        <w:tc>
          <w:tcPr>
            <w:tcW w:w="4252"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 xml:space="preserve">KBO </w:t>
            </w:r>
            <w:proofErr w:type="spellStart"/>
            <w:r w:rsidRPr="00C86363">
              <w:rPr>
                <w:rFonts w:asciiTheme="minorHAnsi" w:hAnsiTheme="minorHAnsi" w:cstheme="minorHAnsi"/>
                <w:sz w:val="16"/>
                <w:szCs w:val="16"/>
              </w:rPr>
              <w:t>Bevere</w:t>
            </w:r>
            <w:proofErr w:type="spellEnd"/>
          </w:p>
        </w:tc>
        <w:tc>
          <w:tcPr>
            <w:tcW w:w="531" w:type="dxa"/>
            <w:shd w:val="solid" w:color="FFFFFF" w:fill="auto"/>
          </w:tcPr>
          <w:p w:rsidR="009D3C1B" w:rsidRPr="00C86363" w:rsidRDefault="000D27D3" w:rsidP="00CD22B3">
            <w:pPr>
              <w:jc w:val="both"/>
              <w:rPr>
                <w:rFonts w:asciiTheme="minorHAnsi" w:hAnsiTheme="minorHAnsi" w:cstheme="minorHAnsi"/>
                <w:sz w:val="16"/>
                <w:szCs w:val="16"/>
              </w:rPr>
            </w:pPr>
            <w:r w:rsidRPr="00C86363">
              <w:rPr>
                <w:rFonts w:asciiTheme="minorHAnsi" w:hAnsiTheme="minorHAnsi" w:cstheme="minorHAnsi"/>
                <w:sz w:val="16"/>
                <w:szCs w:val="16"/>
              </w:rPr>
              <w:t>A</w:t>
            </w:r>
          </w:p>
        </w:tc>
      </w:tr>
      <w:tr w:rsidR="009D3C1B" w:rsidRPr="00C86363" w:rsidTr="00484677">
        <w:trPr>
          <w:cantSplit/>
          <w:trHeight w:val="113"/>
        </w:trPr>
        <w:tc>
          <w:tcPr>
            <w:tcW w:w="2127"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Freya</w:t>
            </w:r>
          </w:p>
        </w:tc>
        <w:tc>
          <w:tcPr>
            <w:tcW w:w="2268"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Neyt</w:t>
            </w:r>
          </w:p>
        </w:tc>
        <w:tc>
          <w:tcPr>
            <w:tcW w:w="4252"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 xml:space="preserve">KBO </w:t>
            </w:r>
            <w:proofErr w:type="spellStart"/>
            <w:r w:rsidRPr="00C86363">
              <w:rPr>
                <w:rFonts w:asciiTheme="minorHAnsi" w:hAnsiTheme="minorHAnsi" w:cstheme="minorHAnsi"/>
                <w:sz w:val="16"/>
                <w:szCs w:val="16"/>
              </w:rPr>
              <w:t>Bevere</w:t>
            </w:r>
            <w:proofErr w:type="spellEnd"/>
            <w:r w:rsidRPr="00C86363">
              <w:rPr>
                <w:rFonts w:asciiTheme="minorHAnsi" w:hAnsiTheme="minorHAnsi" w:cstheme="minorHAnsi"/>
                <w:sz w:val="16"/>
                <w:szCs w:val="16"/>
              </w:rPr>
              <w:t xml:space="preserve"> 2</w:t>
            </w:r>
          </w:p>
        </w:tc>
        <w:tc>
          <w:tcPr>
            <w:tcW w:w="531" w:type="dxa"/>
            <w:shd w:val="solid" w:color="FFFFFF" w:fill="auto"/>
          </w:tcPr>
          <w:p w:rsidR="009D3C1B" w:rsidRPr="00C86363" w:rsidRDefault="000D27D3" w:rsidP="00CD22B3">
            <w:pPr>
              <w:jc w:val="both"/>
              <w:rPr>
                <w:rFonts w:asciiTheme="minorHAnsi" w:hAnsiTheme="minorHAnsi" w:cstheme="minorHAnsi"/>
                <w:sz w:val="16"/>
                <w:szCs w:val="16"/>
              </w:rPr>
            </w:pPr>
            <w:r w:rsidRPr="00C86363">
              <w:rPr>
                <w:rFonts w:asciiTheme="minorHAnsi" w:hAnsiTheme="minorHAnsi" w:cstheme="minorHAnsi"/>
                <w:sz w:val="16"/>
                <w:szCs w:val="16"/>
              </w:rPr>
              <w:t>A</w:t>
            </w:r>
          </w:p>
        </w:tc>
      </w:tr>
      <w:tr w:rsidR="009D3C1B" w:rsidRPr="00C86363" w:rsidTr="00484677">
        <w:trPr>
          <w:cantSplit/>
          <w:trHeight w:val="113"/>
        </w:trPr>
        <w:tc>
          <w:tcPr>
            <w:tcW w:w="2127"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Nancy</w:t>
            </w:r>
          </w:p>
        </w:tc>
        <w:tc>
          <w:tcPr>
            <w:tcW w:w="2268"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Van der Straeten</w:t>
            </w:r>
          </w:p>
        </w:tc>
        <w:tc>
          <w:tcPr>
            <w:tcW w:w="4252"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 xml:space="preserve">KBO St </w:t>
            </w:r>
            <w:proofErr w:type="spellStart"/>
            <w:r w:rsidRPr="00C86363">
              <w:rPr>
                <w:rFonts w:asciiTheme="minorHAnsi" w:hAnsiTheme="minorHAnsi" w:cstheme="minorHAnsi"/>
                <w:sz w:val="16"/>
                <w:szCs w:val="16"/>
              </w:rPr>
              <w:t>Walburga</w:t>
            </w:r>
            <w:proofErr w:type="spellEnd"/>
          </w:p>
        </w:tc>
        <w:tc>
          <w:tcPr>
            <w:tcW w:w="531" w:type="dxa"/>
            <w:shd w:val="solid" w:color="FFFFFF" w:fill="auto"/>
          </w:tcPr>
          <w:p w:rsidR="009D3C1B" w:rsidRPr="00C86363" w:rsidRDefault="000D27D3" w:rsidP="00CD22B3">
            <w:pPr>
              <w:jc w:val="both"/>
              <w:rPr>
                <w:rFonts w:asciiTheme="minorHAnsi" w:hAnsiTheme="minorHAnsi" w:cstheme="minorHAnsi"/>
                <w:sz w:val="16"/>
                <w:szCs w:val="16"/>
              </w:rPr>
            </w:pPr>
            <w:r w:rsidRPr="00C86363">
              <w:rPr>
                <w:rFonts w:asciiTheme="minorHAnsi" w:hAnsiTheme="minorHAnsi" w:cstheme="minorHAnsi"/>
                <w:sz w:val="16"/>
                <w:szCs w:val="16"/>
              </w:rPr>
              <w:t>A</w:t>
            </w:r>
          </w:p>
        </w:tc>
      </w:tr>
      <w:tr w:rsidR="009D3C1B" w:rsidRPr="00C86363" w:rsidTr="00484677">
        <w:trPr>
          <w:cantSplit/>
          <w:trHeight w:val="113"/>
        </w:trPr>
        <w:tc>
          <w:tcPr>
            <w:tcW w:w="2127"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Thomas</w:t>
            </w:r>
          </w:p>
        </w:tc>
        <w:tc>
          <w:tcPr>
            <w:tcW w:w="2268"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Vanden Berghe</w:t>
            </w:r>
          </w:p>
        </w:tc>
        <w:tc>
          <w:tcPr>
            <w:tcW w:w="4252"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 xml:space="preserve">KBO </w:t>
            </w:r>
            <w:proofErr w:type="spellStart"/>
            <w:r w:rsidRPr="00C86363">
              <w:rPr>
                <w:rFonts w:asciiTheme="minorHAnsi" w:hAnsiTheme="minorHAnsi" w:cstheme="minorHAnsi"/>
                <w:sz w:val="16"/>
                <w:szCs w:val="16"/>
              </w:rPr>
              <w:t>Leupegem</w:t>
            </w:r>
            <w:proofErr w:type="spellEnd"/>
            <w:r w:rsidRPr="00C86363">
              <w:rPr>
                <w:rFonts w:asciiTheme="minorHAnsi" w:hAnsiTheme="minorHAnsi" w:cstheme="minorHAnsi"/>
                <w:sz w:val="16"/>
                <w:szCs w:val="16"/>
              </w:rPr>
              <w:t>-Melden</w:t>
            </w:r>
          </w:p>
        </w:tc>
        <w:tc>
          <w:tcPr>
            <w:tcW w:w="531" w:type="dxa"/>
            <w:shd w:val="solid" w:color="FFFFFF" w:fill="auto"/>
          </w:tcPr>
          <w:p w:rsidR="009D3C1B" w:rsidRPr="00C86363" w:rsidRDefault="000D27D3" w:rsidP="00CD22B3">
            <w:pPr>
              <w:jc w:val="both"/>
              <w:rPr>
                <w:rFonts w:asciiTheme="minorHAnsi" w:hAnsiTheme="minorHAnsi" w:cstheme="minorHAnsi"/>
                <w:sz w:val="16"/>
                <w:szCs w:val="16"/>
              </w:rPr>
            </w:pPr>
            <w:r w:rsidRPr="00C86363">
              <w:rPr>
                <w:rFonts w:asciiTheme="minorHAnsi" w:hAnsiTheme="minorHAnsi" w:cstheme="minorHAnsi"/>
                <w:sz w:val="16"/>
                <w:szCs w:val="16"/>
              </w:rPr>
              <w:t>A</w:t>
            </w:r>
          </w:p>
        </w:tc>
      </w:tr>
      <w:tr w:rsidR="009D3C1B" w:rsidRPr="00C86363" w:rsidTr="00484677">
        <w:trPr>
          <w:cantSplit/>
          <w:trHeight w:val="113"/>
        </w:trPr>
        <w:tc>
          <w:tcPr>
            <w:tcW w:w="2127"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 xml:space="preserve">Katrien </w:t>
            </w:r>
          </w:p>
        </w:tc>
        <w:tc>
          <w:tcPr>
            <w:tcW w:w="2268"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Martens</w:t>
            </w:r>
          </w:p>
        </w:tc>
        <w:tc>
          <w:tcPr>
            <w:tcW w:w="4252"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KBO Ename</w:t>
            </w:r>
          </w:p>
        </w:tc>
        <w:tc>
          <w:tcPr>
            <w:tcW w:w="531"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V</w:t>
            </w:r>
          </w:p>
        </w:tc>
      </w:tr>
      <w:tr w:rsidR="009D3C1B" w:rsidRPr="00C86363" w:rsidTr="00484677">
        <w:trPr>
          <w:cantSplit/>
          <w:trHeight w:val="113"/>
        </w:trPr>
        <w:tc>
          <w:tcPr>
            <w:tcW w:w="2127" w:type="dxa"/>
            <w:shd w:val="solid" w:color="FFFFFF" w:fill="auto"/>
          </w:tcPr>
          <w:p w:rsidR="009D3C1B" w:rsidRPr="00C86363" w:rsidRDefault="000D27D3" w:rsidP="00CD22B3">
            <w:pPr>
              <w:jc w:val="both"/>
              <w:rPr>
                <w:rFonts w:asciiTheme="minorHAnsi" w:hAnsiTheme="minorHAnsi" w:cstheme="minorHAnsi"/>
                <w:sz w:val="16"/>
                <w:szCs w:val="16"/>
              </w:rPr>
            </w:pPr>
            <w:r w:rsidRPr="00C86363">
              <w:rPr>
                <w:rFonts w:asciiTheme="minorHAnsi" w:hAnsiTheme="minorHAnsi" w:cstheme="minorHAnsi"/>
                <w:sz w:val="16"/>
                <w:szCs w:val="16"/>
              </w:rPr>
              <w:t>Margot</w:t>
            </w:r>
          </w:p>
        </w:tc>
        <w:tc>
          <w:tcPr>
            <w:tcW w:w="2268" w:type="dxa"/>
            <w:shd w:val="solid" w:color="FFFFFF" w:fill="auto"/>
          </w:tcPr>
          <w:p w:rsidR="009D3C1B" w:rsidRPr="00C86363" w:rsidRDefault="000D27D3" w:rsidP="00CD22B3">
            <w:pPr>
              <w:jc w:val="both"/>
              <w:rPr>
                <w:rFonts w:asciiTheme="minorHAnsi" w:hAnsiTheme="minorHAnsi" w:cstheme="minorHAnsi"/>
                <w:sz w:val="16"/>
                <w:szCs w:val="16"/>
              </w:rPr>
            </w:pPr>
            <w:r w:rsidRPr="00C86363">
              <w:rPr>
                <w:rFonts w:asciiTheme="minorHAnsi" w:hAnsiTheme="minorHAnsi" w:cstheme="minorHAnsi"/>
                <w:sz w:val="16"/>
                <w:szCs w:val="16"/>
              </w:rPr>
              <w:t>Van Betten</w:t>
            </w:r>
          </w:p>
        </w:tc>
        <w:tc>
          <w:tcPr>
            <w:tcW w:w="4252"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 xml:space="preserve">KBO </w:t>
            </w:r>
            <w:proofErr w:type="spellStart"/>
            <w:r w:rsidRPr="00C86363">
              <w:rPr>
                <w:rFonts w:asciiTheme="minorHAnsi" w:hAnsiTheme="minorHAnsi" w:cstheme="minorHAnsi"/>
                <w:sz w:val="16"/>
                <w:szCs w:val="16"/>
              </w:rPr>
              <w:t>Volkegem</w:t>
            </w:r>
            <w:proofErr w:type="spellEnd"/>
          </w:p>
        </w:tc>
        <w:tc>
          <w:tcPr>
            <w:tcW w:w="531" w:type="dxa"/>
            <w:shd w:val="solid" w:color="FFFFFF" w:fill="auto"/>
          </w:tcPr>
          <w:p w:rsidR="009D3C1B" w:rsidRPr="00C86363" w:rsidRDefault="000D27D3" w:rsidP="00CD22B3">
            <w:pPr>
              <w:jc w:val="both"/>
              <w:rPr>
                <w:rFonts w:asciiTheme="minorHAnsi" w:hAnsiTheme="minorHAnsi" w:cstheme="minorHAnsi"/>
                <w:sz w:val="16"/>
                <w:szCs w:val="16"/>
              </w:rPr>
            </w:pPr>
            <w:r w:rsidRPr="00C86363">
              <w:rPr>
                <w:rFonts w:asciiTheme="minorHAnsi" w:hAnsiTheme="minorHAnsi" w:cstheme="minorHAnsi"/>
                <w:sz w:val="16"/>
                <w:szCs w:val="16"/>
              </w:rPr>
              <w:t>A</w:t>
            </w:r>
          </w:p>
        </w:tc>
      </w:tr>
      <w:tr w:rsidR="009D3C1B" w:rsidRPr="00C86363" w:rsidTr="00484677">
        <w:trPr>
          <w:cantSplit/>
          <w:trHeight w:val="113"/>
        </w:trPr>
        <w:tc>
          <w:tcPr>
            <w:tcW w:w="2127"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Martine</w:t>
            </w:r>
          </w:p>
        </w:tc>
        <w:tc>
          <w:tcPr>
            <w:tcW w:w="2268"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Vermeersch</w:t>
            </w:r>
          </w:p>
        </w:tc>
        <w:tc>
          <w:tcPr>
            <w:tcW w:w="4252" w:type="dxa"/>
            <w:shd w:val="solid" w:color="FFFFFF" w:fill="auto"/>
          </w:tcPr>
          <w:p w:rsidR="009D3C1B" w:rsidRPr="00C86363" w:rsidRDefault="009D3C1B" w:rsidP="00CD22B3">
            <w:pPr>
              <w:jc w:val="both"/>
              <w:rPr>
                <w:rFonts w:asciiTheme="minorHAnsi" w:hAnsiTheme="minorHAnsi" w:cstheme="minorHAnsi"/>
                <w:sz w:val="16"/>
                <w:szCs w:val="16"/>
                <w:lang w:val="en-GB"/>
              </w:rPr>
            </w:pPr>
            <w:r w:rsidRPr="00C86363">
              <w:rPr>
                <w:rFonts w:asciiTheme="minorHAnsi" w:hAnsiTheme="minorHAnsi" w:cstheme="minorHAnsi"/>
                <w:sz w:val="16"/>
                <w:szCs w:val="16"/>
                <w:lang w:val="en-GB"/>
              </w:rPr>
              <w:t xml:space="preserve">'t </w:t>
            </w:r>
            <w:proofErr w:type="spellStart"/>
            <w:r w:rsidRPr="00C86363">
              <w:rPr>
                <w:rFonts w:asciiTheme="minorHAnsi" w:hAnsiTheme="minorHAnsi" w:cstheme="minorHAnsi"/>
                <w:sz w:val="16"/>
                <w:szCs w:val="16"/>
                <w:lang w:val="en-GB"/>
              </w:rPr>
              <w:t>Craeneveld</w:t>
            </w:r>
            <w:proofErr w:type="spellEnd"/>
            <w:r w:rsidRPr="00C86363">
              <w:rPr>
                <w:rFonts w:asciiTheme="minorHAnsi" w:hAnsiTheme="minorHAnsi" w:cstheme="minorHAnsi"/>
                <w:sz w:val="16"/>
                <w:szCs w:val="16"/>
                <w:lang w:val="en-GB"/>
              </w:rPr>
              <w:t xml:space="preserve">-M.P.I. </w:t>
            </w:r>
            <w:proofErr w:type="spellStart"/>
            <w:r w:rsidRPr="00C86363">
              <w:rPr>
                <w:rFonts w:asciiTheme="minorHAnsi" w:hAnsiTheme="minorHAnsi" w:cstheme="minorHAnsi"/>
                <w:sz w:val="16"/>
                <w:szCs w:val="16"/>
                <w:lang w:val="en-GB"/>
              </w:rPr>
              <w:t>vh</w:t>
            </w:r>
            <w:proofErr w:type="spellEnd"/>
            <w:r w:rsidRPr="00C86363">
              <w:rPr>
                <w:rFonts w:asciiTheme="minorHAnsi" w:hAnsiTheme="minorHAnsi" w:cstheme="minorHAnsi"/>
                <w:sz w:val="16"/>
                <w:szCs w:val="16"/>
                <w:lang w:val="en-GB"/>
              </w:rPr>
              <w:t xml:space="preserve"> GO</w:t>
            </w:r>
          </w:p>
        </w:tc>
        <w:tc>
          <w:tcPr>
            <w:tcW w:w="531"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V</w:t>
            </w:r>
          </w:p>
        </w:tc>
      </w:tr>
      <w:tr w:rsidR="009D3C1B" w:rsidRPr="00C86363" w:rsidTr="00484677">
        <w:trPr>
          <w:cantSplit/>
          <w:trHeight w:val="113"/>
        </w:trPr>
        <w:tc>
          <w:tcPr>
            <w:tcW w:w="2127" w:type="dxa"/>
            <w:shd w:val="solid" w:color="FFFFFF" w:fill="auto"/>
          </w:tcPr>
          <w:p w:rsidR="009D3C1B" w:rsidRPr="00C86363" w:rsidRDefault="000D27D3" w:rsidP="00CD22B3">
            <w:pPr>
              <w:jc w:val="both"/>
              <w:rPr>
                <w:rFonts w:asciiTheme="minorHAnsi" w:hAnsiTheme="minorHAnsi" w:cstheme="minorHAnsi"/>
                <w:sz w:val="16"/>
                <w:szCs w:val="16"/>
              </w:rPr>
            </w:pPr>
            <w:r w:rsidRPr="00C86363">
              <w:rPr>
                <w:rFonts w:asciiTheme="minorHAnsi" w:hAnsiTheme="minorHAnsi" w:cstheme="minorHAnsi"/>
                <w:sz w:val="16"/>
                <w:szCs w:val="16"/>
              </w:rPr>
              <w:t>Charlotte</w:t>
            </w:r>
          </w:p>
        </w:tc>
        <w:tc>
          <w:tcPr>
            <w:tcW w:w="2268" w:type="dxa"/>
            <w:shd w:val="solid" w:color="FFFFFF" w:fill="auto"/>
          </w:tcPr>
          <w:p w:rsidR="009D3C1B" w:rsidRPr="00C86363" w:rsidRDefault="000D27D3" w:rsidP="00CD22B3">
            <w:pPr>
              <w:jc w:val="both"/>
              <w:rPr>
                <w:rFonts w:asciiTheme="minorHAnsi" w:hAnsiTheme="minorHAnsi" w:cstheme="minorHAnsi"/>
                <w:sz w:val="16"/>
                <w:szCs w:val="16"/>
              </w:rPr>
            </w:pPr>
            <w:r w:rsidRPr="00C86363">
              <w:rPr>
                <w:rFonts w:asciiTheme="minorHAnsi" w:hAnsiTheme="minorHAnsi" w:cstheme="minorHAnsi"/>
                <w:sz w:val="16"/>
                <w:szCs w:val="16"/>
              </w:rPr>
              <w:t>Vossen</w:t>
            </w:r>
          </w:p>
        </w:tc>
        <w:tc>
          <w:tcPr>
            <w:tcW w:w="4252"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Vrij BO De Horizon</w:t>
            </w:r>
            <w:r w:rsidR="000D27D3" w:rsidRPr="00C86363">
              <w:rPr>
                <w:rFonts w:asciiTheme="minorHAnsi" w:hAnsiTheme="minorHAnsi" w:cstheme="minorHAnsi"/>
                <w:sz w:val="16"/>
                <w:szCs w:val="16"/>
              </w:rPr>
              <w:t xml:space="preserve"> / De Kameleon</w:t>
            </w:r>
          </w:p>
        </w:tc>
        <w:tc>
          <w:tcPr>
            <w:tcW w:w="531" w:type="dxa"/>
            <w:shd w:val="solid" w:color="FFFFFF" w:fill="auto"/>
          </w:tcPr>
          <w:p w:rsidR="009D3C1B" w:rsidRPr="00C86363" w:rsidRDefault="000D27D3" w:rsidP="00CD22B3">
            <w:pPr>
              <w:jc w:val="both"/>
              <w:rPr>
                <w:rFonts w:asciiTheme="minorHAnsi" w:hAnsiTheme="minorHAnsi" w:cstheme="minorHAnsi"/>
                <w:sz w:val="16"/>
                <w:szCs w:val="16"/>
              </w:rPr>
            </w:pPr>
            <w:r w:rsidRPr="00C86363">
              <w:rPr>
                <w:rFonts w:asciiTheme="minorHAnsi" w:hAnsiTheme="minorHAnsi" w:cstheme="minorHAnsi"/>
                <w:sz w:val="16"/>
                <w:szCs w:val="16"/>
              </w:rPr>
              <w:t>A</w:t>
            </w:r>
          </w:p>
        </w:tc>
      </w:tr>
      <w:tr w:rsidR="009D3C1B" w:rsidRPr="00C86363" w:rsidTr="00484677">
        <w:trPr>
          <w:cantSplit/>
          <w:trHeight w:val="113"/>
        </w:trPr>
        <w:tc>
          <w:tcPr>
            <w:tcW w:w="2127"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Wim</w:t>
            </w:r>
          </w:p>
        </w:tc>
        <w:tc>
          <w:tcPr>
            <w:tcW w:w="2268"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Van Nieuwenhuize</w:t>
            </w:r>
          </w:p>
        </w:tc>
        <w:tc>
          <w:tcPr>
            <w:tcW w:w="4252"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lang w:val="en-GB"/>
              </w:rPr>
              <w:t>Vrij BO</w:t>
            </w:r>
            <w:r w:rsidRPr="00C86363">
              <w:rPr>
                <w:rFonts w:asciiTheme="minorHAnsi" w:hAnsiTheme="minorHAnsi" w:cstheme="minorHAnsi"/>
                <w:sz w:val="16"/>
                <w:szCs w:val="16"/>
              </w:rPr>
              <w:t xml:space="preserve"> Levensblij</w:t>
            </w:r>
          </w:p>
        </w:tc>
        <w:tc>
          <w:tcPr>
            <w:tcW w:w="531"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A</w:t>
            </w:r>
          </w:p>
        </w:tc>
      </w:tr>
      <w:tr w:rsidR="009D3C1B" w:rsidRPr="00C86363" w:rsidTr="00484677">
        <w:trPr>
          <w:cantSplit/>
          <w:trHeight w:val="113"/>
        </w:trPr>
        <w:tc>
          <w:tcPr>
            <w:tcW w:w="9178" w:type="dxa"/>
            <w:gridSpan w:val="4"/>
            <w:shd w:val="pct10" w:color="auto" w:fill="FFFFFF"/>
          </w:tcPr>
          <w:p w:rsidR="009D3C1B" w:rsidRPr="00C86363" w:rsidRDefault="009D3C1B" w:rsidP="00CD22B3">
            <w:pPr>
              <w:jc w:val="both"/>
              <w:rPr>
                <w:rFonts w:asciiTheme="minorHAnsi" w:hAnsiTheme="minorHAnsi" w:cstheme="minorHAnsi"/>
                <w:b/>
                <w:sz w:val="16"/>
                <w:szCs w:val="16"/>
              </w:rPr>
            </w:pPr>
            <w:r w:rsidRPr="00C86363">
              <w:rPr>
                <w:rFonts w:asciiTheme="minorHAnsi" w:hAnsiTheme="minorHAnsi" w:cstheme="minorHAnsi"/>
                <w:b/>
                <w:sz w:val="16"/>
                <w:szCs w:val="16"/>
              </w:rPr>
              <w:t>Besturen van scholen in het werkgebied</w:t>
            </w:r>
          </w:p>
        </w:tc>
      </w:tr>
      <w:tr w:rsidR="009D3C1B" w:rsidRPr="00C86363" w:rsidTr="00484677">
        <w:trPr>
          <w:cantSplit/>
          <w:trHeight w:val="113"/>
        </w:trPr>
        <w:tc>
          <w:tcPr>
            <w:tcW w:w="2127"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Wouter</w:t>
            </w:r>
          </w:p>
        </w:tc>
        <w:tc>
          <w:tcPr>
            <w:tcW w:w="2268" w:type="dxa"/>
            <w:shd w:val="solid" w:color="FFFFFF" w:fill="auto"/>
          </w:tcPr>
          <w:p w:rsidR="009D3C1B" w:rsidRPr="00C86363" w:rsidRDefault="009D3C1B" w:rsidP="00CD22B3">
            <w:pPr>
              <w:jc w:val="both"/>
              <w:rPr>
                <w:rFonts w:asciiTheme="minorHAnsi" w:hAnsiTheme="minorHAnsi" w:cstheme="minorHAnsi"/>
                <w:sz w:val="16"/>
                <w:szCs w:val="16"/>
              </w:rPr>
            </w:pPr>
            <w:proofErr w:type="spellStart"/>
            <w:r w:rsidRPr="00C86363">
              <w:rPr>
                <w:rFonts w:asciiTheme="minorHAnsi" w:hAnsiTheme="minorHAnsi" w:cstheme="minorHAnsi"/>
                <w:sz w:val="16"/>
                <w:szCs w:val="16"/>
              </w:rPr>
              <w:t>Decoodt</w:t>
            </w:r>
            <w:proofErr w:type="spellEnd"/>
          </w:p>
        </w:tc>
        <w:tc>
          <w:tcPr>
            <w:tcW w:w="4252"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 xml:space="preserve">Raad van Bestuur De  4 Tuinen </w:t>
            </w:r>
          </w:p>
        </w:tc>
        <w:tc>
          <w:tcPr>
            <w:tcW w:w="531" w:type="dxa"/>
            <w:shd w:val="solid" w:color="FFFFFF" w:fill="auto"/>
          </w:tcPr>
          <w:p w:rsidR="009D3C1B" w:rsidRPr="00C86363" w:rsidRDefault="00575178" w:rsidP="00CD22B3">
            <w:pPr>
              <w:jc w:val="both"/>
              <w:rPr>
                <w:rFonts w:asciiTheme="minorHAnsi" w:hAnsiTheme="minorHAnsi" w:cstheme="minorHAnsi"/>
                <w:sz w:val="16"/>
                <w:szCs w:val="16"/>
              </w:rPr>
            </w:pPr>
            <w:r w:rsidRPr="00C86363">
              <w:rPr>
                <w:rFonts w:asciiTheme="minorHAnsi" w:hAnsiTheme="minorHAnsi" w:cstheme="minorHAnsi"/>
                <w:sz w:val="16"/>
                <w:szCs w:val="16"/>
              </w:rPr>
              <w:t>A</w:t>
            </w:r>
          </w:p>
        </w:tc>
      </w:tr>
      <w:tr w:rsidR="009D3C1B" w:rsidRPr="00C86363" w:rsidTr="00484677">
        <w:trPr>
          <w:cantSplit/>
          <w:trHeight w:val="113"/>
        </w:trPr>
        <w:tc>
          <w:tcPr>
            <w:tcW w:w="2127"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Ludwig</w:t>
            </w:r>
          </w:p>
        </w:tc>
        <w:tc>
          <w:tcPr>
            <w:tcW w:w="2268"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 xml:space="preserve">Van </w:t>
            </w:r>
            <w:proofErr w:type="spellStart"/>
            <w:r w:rsidRPr="00C86363">
              <w:rPr>
                <w:rFonts w:asciiTheme="minorHAnsi" w:hAnsiTheme="minorHAnsi" w:cstheme="minorHAnsi"/>
                <w:sz w:val="16"/>
                <w:szCs w:val="16"/>
              </w:rPr>
              <w:t>Tendeloo</w:t>
            </w:r>
            <w:proofErr w:type="spellEnd"/>
          </w:p>
        </w:tc>
        <w:tc>
          <w:tcPr>
            <w:tcW w:w="4252"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Scholengroep 21</w:t>
            </w:r>
          </w:p>
        </w:tc>
        <w:tc>
          <w:tcPr>
            <w:tcW w:w="531"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V</w:t>
            </w:r>
          </w:p>
        </w:tc>
      </w:tr>
      <w:tr w:rsidR="009D3C1B" w:rsidRPr="00C86363" w:rsidTr="00484677">
        <w:trPr>
          <w:cantSplit/>
          <w:trHeight w:val="113"/>
        </w:trPr>
        <w:tc>
          <w:tcPr>
            <w:tcW w:w="2127"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Caroline</w:t>
            </w:r>
          </w:p>
        </w:tc>
        <w:tc>
          <w:tcPr>
            <w:tcW w:w="2268"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Van Driessche</w:t>
            </w:r>
          </w:p>
        </w:tc>
        <w:tc>
          <w:tcPr>
            <w:tcW w:w="4252" w:type="dxa"/>
            <w:shd w:val="solid" w:color="FFFFFF" w:fill="auto"/>
          </w:tcPr>
          <w:p w:rsidR="009D3C1B" w:rsidRPr="00C86363" w:rsidRDefault="009D3C1B" w:rsidP="00CD22B3">
            <w:pPr>
              <w:jc w:val="both"/>
              <w:rPr>
                <w:rFonts w:asciiTheme="minorHAnsi" w:hAnsiTheme="minorHAnsi" w:cstheme="minorHAnsi"/>
                <w:sz w:val="16"/>
                <w:szCs w:val="16"/>
                <w:lang w:val="en-GB"/>
              </w:rPr>
            </w:pPr>
            <w:r w:rsidRPr="00C86363">
              <w:rPr>
                <w:rFonts w:asciiTheme="minorHAnsi" w:hAnsiTheme="minorHAnsi" w:cstheme="minorHAnsi"/>
                <w:sz w:val="16"/>
                <w:szCs w:val="16"/>
                <w:lang w:val="en-GB"/>
              </w:rPr>
              <w:t>KBO</w:t>
            </w:r>
          </w:p>
        </w:tc>
        <w:tc>
          <w:tcPr>
            <w:tcW w:w="531" w:type="dxa"/>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A</w:t>
            </w:r>
          </w:p>
        </w:tc>
      </w:tr>
      <w:tr w:rsidR="009D3C1B" w:rsidRPr="00C86363" w:rsidTr="00484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178" w:type="dxa"/>
            <w:gridSpan w:val="4"/>
            <w:tcBorders>
              <w:top w:val="single" w:sz="6" w:space="0" w:color="C0C0C0"/>
              <w:left w:val="single" w:sz="6" w:space="0" w:color="C0C0C0"/>
              <w:bottom w:val="single" w:sz="6" w:space="0" w:color="C0C0C0"/>
              <w:right w:val="single" w:sz="6" w:space="0" w:color="C0C0C0"/>
            </w:tcBorders>
            <w:shd w:val="pct10" w:color="auto" w:fill="FFFFFF"/>
          </w:tcPr>
          <w:p w:rsidR="009D3C1B" w:rsidRPr="00C86363" w:rsidRDefault="009D3C1B" w:rsidP="00CD22B3">
            <w:pPr>
              <w:jc w:val="both"/>
              <w:rPr>
                <w:rFonts w:asciiTheme="minorHAnsi" w:hAnsiTheme="minorHAnsi" w:cstheme="minorHAnsi"/>
                <w:b/>
                <w:sz w:val="16"/>
                <w:szCs w:val="16"/>
              </w:rPr>
            </w:pPr>
            <w:r w:rsidRPr="00C86363">
              <w:rPr>
                <w:rFonts w:asciiTheme="minorHAnsi" w:hAnsiTheme="minorHAnsi" w:cstheme="minorHAnsi"/>
                <w:b/>
                <w:sz w:val="16"/>
                <w:szCs w:val="16"/>
              </w:rPr>
              <w:t>Directies CLB</w:t>
            </w:r>
          </w:p>
        </w:tc>
      </w:tr>
      <w:tr w:rsidR="009D3C1B" w:rsidRPr="00C86363" w:rsidTr="00484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Dirk</w:t>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Libbrecht</w:t>
            </w:r>
          </w:p>
        </w:tc>
        <w:tc>
          <w:tcPr>
            <w:tcW w:w="4252" w:type="dxa"/>
            <w:tcBorders>
              <w:top w:val="single" w:sz="6" w:space="0" w:color="C0C0C0"/>
              <w:left w:val="single" w:sz="6" w:space="0" w:color="C0C0C0"/>
              <w:bottom w:val="single" w:sz="6" w:space="0" w:color="C0C0C0"/>
              <w:right w:val="single" w:sz="6" w:space="0" w:color="C0C0C0"/>
            </w:tcBorders>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Vrij C.L.B. Zuid-Oost-Vlaanderen</w:t>
            </w:r>
          </w:p>
        </w:tc>
        <w:tc>
          <w:tcPr>
            <w:tcW w:w="531" w:type="dxa"/>
            <w:tcBorders>
              <w:top w:val="single" w:sz="6" w:space="0" w:color="C0C0C0"/>
              <w:left w:val="single" w:sz="6" w:space="0" w:color="C0C0C0"/>
              <w:bottom w:val="single" w:sz="6" w:space="0" w:color="C0C0C0"/>
              <w:right w:val="single" w:sz="6" w:space="0" w:color="C0C0C0"/>
            </w:tcBorders>
            <w:shd w:val="solid" w:color="FFFFFF" w:fill="auto"/>
          </w:tcPr>
          <w:p w:rsidR="009D3C1B" w:rsidRPr="00C86363" w:rsidRDefault="00575178" w:rsidP="00CD22B3">
            <w:pPr>
              <w:jc w:val="both"/>
              <w:rPr>
                <w:rFonts w:asciiTheme="minorHAnsi" w:hAnsiTheme="minorHAnsi" w:cstheme="minorHAnsi"/>
                <w:sz w:val="16"/>
                <w:szCs w:val="16"/>
              </w:rPr>
            </w:pPr>
            <w:r w:rsidRPr="00C86363">
              <w:rPr>
                <w:rFonts w:asciiTheme="minorHAnsi" w:hAnsiTheme="minorHAnsi" w:cstheme="minorHAnsi"/>
                <w:sz w:val="16"/>
                <w:szCs w:val="16"/>
              </w:rPr>
              <w:t>V</w:t>
            </w:r>
          </w:p>
        </w:tc>
      </w:tr>
      <w:tr w:rsidR="009D3C1B" w:rsidRPr="00C86363" w:rsidTr="00484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2127" w:type="dxa"/>
            <w:tcBorders>
              <w:top w:val="single" w:sz="6" w:space="0" w:color="C0C0C0"/>
              <w:left w:val="single" w:sz="6" w:space="0" w:color="C0C0C0"/>
              <w:right w:val="single" w:sz="6" w:space="0" w:color="C0C0C0"/>
            </w:tcBorders>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Leen</w:t>
            </w:r>
          </w:p>
        </w:tc>
        <w:tc>
          <w:tcPr>
            <w:tcW w:w="2268" w:type="dxa"/>
            <w:tcBorders>
              <w:top w:val="single" w:sz="6" w:space="0" w:color="C0C0C0"/>
              <w:left w:val="single" w:sz="6" w:space="0" w:color="C0C0C0"/>
              <w:right w:val="single" w:sz="6" w:space="0" w:color="C0C0C0"/>
            </w:tcBorders>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Van der Linden</w:t>
            </w:r>
          </w:p>
        </w:tc>
        <w:tc>
          <w:tcPr>
            <w:tcW w:w="4252" w:type="dxa"/>
            <w:tcBorders>
              <w:top w:val="single" w:sz="6" w:space="0" w:color="C0C0C0"/>
              <w:left w:val="single" w:sz="6" w:space="0" w:color="C0C0C0"/>
              <w:right w:val="single" w:sz="6" w:space="0" w:color="C0C0C0"/>
            </w:tcBorders>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C.L.B. GO</w:t>
            </w:r>
          </w:p>
        </w:tc>
        <w:tc>
          <w:tcPr>
            <w:tcW w:w="531" w:type="dxa"/>
            <w:tcBorders>
              <w:top w:val="single" w:sz="6" w:space="0" w:color="C0C0C0"/>
              <w:left w:val="single" w:sz="6" w:space="0" w:color="C0C0C0"/>
              <w:right w:val="single" w:sz="6" w:space="0" w:color="C0C0C0"/>
            </w:tcBorders>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A</w:t>
            </w:r>
          </w:p>
        </w:tc>
      </w:tr>
      <w:tr w:rsidR="009D3C1B" w:rsidRPr="00C86363" w:rsidTr="00484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178" w:type="dxa"/>
            <w:gridSpan w:val="4"/>
            <w:tcBorders>
              <w:top w:val="single" w:sz="6" w:space="0" w:color="C0C0C0"/>
              <w:left w:val="single" w:sz="6" w:space="0" w:color="C0C0C0"/>
              <w:right w:val="single" w:sz="6" w:space="0" w:color="C0C0C0"/>
            </w:tcBorders>
            <w:shd w:val="pct10" w:color="auto" w:fill="FFFFFF"/>
          </w:tcPr>
          <w:p w:rsidR="009D3C1B" w:rsidRPr="00C86363" w:rsidRDefault="009D3C1B" w:rsidP="00CD22B3">
            <w:pPr>
              <w:jc w:val="both"/>
              <w:rPr>
                <w:rFonts w:asciiTheme="minorHAnsi" w:hAnsiTheme="minorHAnsi" w:cstheme="minorHAnsi"/>
                <w:b/>
                <w:sz w:val="16"/>
                <w:szCs w:val="16"/>
              </w:rPr>
            </w:pPr>
            <w:r w:rsidRPr="00C86363">
              <w:rPr>
                <w:rFonts w:asciiTheme="minorHAnsi" w:hAnsiTheme="minorHAnsi" w:cstheme="minorHAnsi"/>
                <w:b/>
                <w:sz w:val="16"/>
                <w:szCs w:val="16"/>
              </w:rPr>
              <w:t>IM CLB</w:t>
            </w:r>
          </w:p>
        </w:tc>
      </w:tr>
      <w:tr w:rsidR="009D3C1B" w:rsidRPr="00C86363" w:rsidTr="00484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2127" w:type="dxa"/>
            <w:tcBorders>
              <w:top w:val="single" w:sz="6" w:space="0" w:color="C0C0C0"/>
              <w:left w:val="single" w:sz="6" w:space="0" w:color="C0C0C0"/>
              <w:bottom w:val="single" w:sz="6" w:space="0" w:color="C0C0C0"/>
              <w:right w:val="single" w:sz="6" w:space="0" w:color="C0C0C0"/>
            </w:tcBorders>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Marleen</w:t>
            </w:r>
          </w:p>
        </w:tc>
        <w:tc>
          <w:tcPr>
            <w:tcW w:w="2268" w:type="dxa"/>
            <w:tcBorders>
              <w:top w:val="single" w:sz="6" w:space="0" w:color="C0C0C0"/>
              <w:left w:val="single" w:sz="6" w:space="0" w:color="C0C0C0"/>
              <w:bottom w:val="single" w:sz="6" w:space="0" w:color="C0C0C0"/>
              <w:right w:val="single" w:sz="6" w:space="0" w:color="C0C0C0"/>
            </w:tcBorders>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Le Clercq</w:t>
            </w:r>
          </w:p>
        </w:tc>
        <w:tc>
          <w:tcPr>
            <w:tcW w:w="4252" w:type="dxa"/>
            <w:tcBorders>
              <w:top w:val="single" w:sz="6" w:space="0" w:color="C0C0C0"/>
              <w:left w:val="single" w:sz="6" w:space="0" w:color="C0C0C0"/>
              <w:bottom w:val="single" w:sz="6" w:space="0" w:color="C0C0C0"/>
              <w:right w:val="single" w:sz="6" w:space="0" w:color="C0C0C0"/>
            </w:tcBorders>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IM Vrij CLB</w:t>
            </w:r>
          </w:p>
        </w:tc>
        <w:tc>
          <w:tcPr>
            <w:tcW w:w="531" w:type="dxa"/>
            <w:tcBorders>
              <w:top w:val="single" w:sz="6" w:space="0" w:color="C0C0C0"/>
              <w:left w:val="single" w:sz="6" w:space="0" w:color="C0C0C0"/>
              <w:bottom w:val="single" w:sz="6" w:space="0" w:color="C0C0C0"/>
              <w:right w:val="single" w:sz="6" w:space="0" w:color="C0C0C0"/>
            </w:tcBorders>
          </w:tcPr>
          <w:p w:rsidR="009D3C1B" w:rsidRPr="00C86363" w:rsidRDefault="00575178" w:rsidP="00CD22B3">
            <w:pPr>
              <w:jc w:val="both"/>
              <w:rPr>
                <w:rFonts w:asciiTheme="minorHAnsi" w:hAnsiTheme="minorHAnsi" w:cstheme="minorHAnsi"/>
                <w:sz w:val="16"/>
                <w:szCs w:val="16"/>
              </w:rPr>
            </w:pPr>
            <w:r w:rsidRPr="00C86363">
              <w:rPr>
                <w:rFonts w:asciiTheme="minorHAnsi" w:hAnsiTheme="minorHAnsi" w:cstheme="minorHAnsi"/>
                <w:sz w:val="16"/>
                <w:szCs w:val="16"/>
              </w:rPr>
              <w:t>A</w:t>
            </w:r>
          </w:p>
        </w:tc>
      </w:tr>
      <w:tr w:rsidR="00575178" w:rsidRPr="00C86363" w:rsidTr="00484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2127" w:type="dxa"/>
            <w:tcBorders>
              <w:top w:val="single" w:sz="6" w:space="0" w:color="C0C0C0"/>
              <w:left w:val="single" w:sz="6" w:space="0" w:color="C0C0C0"/>
              <w:right w:val="single" w:sz="6" w:space="0" w:color="C0C0C0"/>
            </w:tcBorders>
            <w:shd w:val="solid" w:color="FFFFFF" w:fill="auto"/>
          </w:tcPr>
          <w:p w:rsidR="00575178" w:rsidRPr="00C86363" w:rsidRDefault="00575178" w:rsidP="00CD22B3">
            <w:pPr>
              <w:jc w:val="both"/>
              <w:rPr>
                <w:rFonts w:asciiTheme="minorHAnsi" w:hAnsiTheme="minorHAnsi" w:cstheme="minorHAnsi"/>
                <w:sz w:val="16"/>
                <w:szCs w:val="16"/>
              </w:rPr>
            </w:pPr>
            <w:r w:rsidRPr="00C86363">
              <w:rPr>
                <w:rFonts w:asciiTheme="minorHAnsi" w:hAnsiTheme="minorHAnsi" w:cstheme="minorHAnsi"/>
                <w:sz w:val="16"/>
                <w:szCs w:val="16"/>
              </w:rPr>
              <w:t>Ludwig</w:t>
            </w:r>
          </w:p>
        </w:tc>
        <w:tc>
          <w:tcPr>
            <w:tcW w:w="2268" w:type="dxa"/>
            <w:tcBorders>
              <w:top w:val="single" w:sz="6" w:space="0" w:color="C0C0C0"/>
              <w:left w:val="single" w:sz="6" w:space="0" w:color="C0C0C0"/>
              <w:right w:val="single" w:sz="6" w:space="0" w:color="C0C0C0"/>
            </w:tcBorders>
            <w:shd w:val="solid" w:color="FFFFFF" w:fill="auto"/>
          </w:tcPr>
          <w:p w:rsidR="00575178" w:rsidRPr="00C86363" w:rsidRDefault="00575178" w:rsidP="00CD22B3">
            <w:pPr>
              <w:jc w:val="both"/>
              <w:rPr>
                <w:rFonts w:asciiTheme="minorHAnsi" w:hAnsiTheme="minorHAnsi" w:cstheme="minorHAnsi"/>
                <w:sz w:val="16"/>
                <w:szCs w:val="16"/>
              </w:rPr>
            </w:pPr>
            <w:r w:rsidRPr="00C86363">
              <w:rPr>
                <w:rFonts w:asciiTheme="minorHAnsi" w:hAnsiTheme="minorHAnsi" w:cstheme="minorHAnsi"/>
                <w:sz w:val="16"/>
                <w:szCs w:val="16"/>
              </w:rPr>
              <w:t xml:space="preserve">Van </w:t>
            </w:r>
            <w:proofErr w:type="spellStart"/>
            <w:r w:rsidRPr="00C86363">
              <w:rPr>
                <w:rFonts w:asciiTheme="minorHAnsi" w:hAnsiTheme="minorHAnsi" w:cstheme="minorHAnsi"/>
                <w:sz w:val="16"/>
                <w:szCs w:val="16"/>
              </w:rPr>
              <w:t>Tendeloo</w:t>
            </w:r>
            <w:proofErr w:type="spellEnd"/>
          </w:p>
        </w:tc>
        <w:tc>
          <w:tcPr>
            <w:tcW w:w="4252" w:type="dxa"/>
            <w:tcBorders>
              <w:top w:val="single" w:sz="6" w:space="0" w:color="C0C0C0"/>
              <w:left w:val="single" w:sz="6" w:space="0" w:color="C0C0C0"/>
              <w:right w:val="single" w:sz="6" w:space="0" w:color="C0C0C0"/>
            </w:tcBorders>
            <w:shd w:val="solid" w:color="FFFFFF" w:fill="auto"/>
          </w:tcPr>
          <w:p w:rsidR="00575178" w:rsidRPr="00C86363" w:rsidRDefault="00575178" w:rsidP="00CD22B3">
            <w:pPr>
              <w:jc w:val="both"/>
              <w:rPr>
                <w:rFonts w:asciiTheme="minorHAnsi" w:hAnsiTheme="minorHAnsi" w:cstheme="minorHAnsi"/>
                <w:sz w:val="16"/>
                <w:szCs w:val="16"/>
              </w:rPr>
            </w:pPr>
            <w:r w:rsidRPr="00C86363">
              <w:rPr>
                <w:rFonts w:asciiTheme="minorHAnsi" w:hAnsiTheme="minorHAnsi" w:cstheme="minorHAnsi"/>
                <w:sz w:val="16"/>
                <w:szCs w:val="16"/>
              </w:rPr>
              <w:t>Scholengroep 21</w:t>
            </w:r>
          </w:p>
        </w:tc>
        <w:tc>
          <w:tcPr>
            <w:tcW w:w="531" w:type="dxa"/>
            <w:tcBorders>
              <w:top w:val="single" w:sz="6" w:space="0" w:color="C0C0C0"/>
              <w:left w:val="single" w:sz="6" w:space="0" w:color="C0C0C0"/>
              <w:right w:val="single" w:sz="6" w:space="0" w:color="C0C0C0"/>
            </w:tcBorders>
            <w:shd w:val="solid" w:color="FFFFFF" w:fill="auto"/>
          </w:tcPr>
          <w:p w:rsidR="00575178" w:rsidRPr="00C86363" w:rsidRDefault="00575178" w:rsidP="00CD22B3">
            <w:pPr>
              <w:jc w:val="both"/>
              <w:rPr>
                <w:rFonts w:asciiTheme="minorHAnsi" w:hAnsiTheme="minorHAnsi" w:cstheme="minorHAnsi"/>
                <w:sz w:val="16"/>
                <w:szCs w:val="16"/>
              </w:rPr>
            </w:pPr>
            <w:r w:rsidRPr="00C86363">
              <w:rPr>
                <w:rFonts w:asciiTheme="minorHAnsi" w:hAnsiTheme="minorHAnsi" w:cstheme="minorHAnsi"/>
                <w:sz w:val="16"/>
                <w:szCs w:val="16"/>
              </w:rPr>
              <w:t>V</w:t>
            </w:r>
          </w:p>
        </w:tc>
      </w:tr>
      <w:tr w:rsidR="009D3C1B" w:rsidRPr="00C86363" w:rsidTr="00484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178" w:type="dxa"/>
            <w:gridSpan w:val="4"/>
            <w:tcBorders>
              <w:top w:val="single" w:sz="6" w:space="0" w:color="C0C0C0"/>
              <w:left w:val="single" w:sz="6" w:space="0" w:color="C0C0C0"/>
              <w:bottom w:val="single" w:sz="6" w:space="0" w:color="C0C0C0"/>
              <w:right w:val="single" w:sz="6" w:space="0" w:color="C0C0C0"/>
            </w:tcBorders>
            <w:shd w:val="pct10" w:color="auto" w:fill="FFFFFF"/>
          </w:tcPr>
          <w:p w:rsidR="009D3C1B" w:rsidRPr="00C86363" w:rsidRDefault="009D3C1B" w:rsidP="00CD22B3">
            <w:pPr>
              <w:jc w:val="both"/>
              <w:rPr>
                <w:rFonts w:asciiTheme="minorHAnsi" w:hAnsiTheme="minorHAnsi" w:cstheme="minorHAnsi"/>
                <w:b/>
                <w:sz w:val="16"/>
                <w:szCs w:val="16"/>
              </w:rPr>
            </w:pPr>
            <w:r w:rsidRPr="00C86363">
              <w:rPr>
                <w:rFonts w:asciiTheme="minorHAnsi" w:hAnsiTheme="minorHAnsi" w:cstheme="minorHAnsi"/>
                <w:b/>
                <w:sz w:val="16"/>
                <w:szCs w:val="16"/>
              </w:rPr>
              <w:t>Vakorganisaties</w:t>
            </w:r>
          </w:p>
        </w:tc>
      </w:tr>
      <w:tr w:rsidR="009D3C1B" w:rsidRPr="00C86363" w:rsidTr="00484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2127" w:type="dxa"/>
            <w:tcBorders>
              <w:top w:val="single" w:sz="6" w:space="0" w:color="C0C0C0"/>
              <w:left w:val="single" w:sz="6" w:space="0" w:color="C0C0C0"/>
              <w:right w:val="single" w:sz="6" w:space="0" w:color="C0C0C0"/>
            </w:tcBorders>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Rik</w:t>
            </w:r>
          </w:p>
        </w:tc>
        <w:tc>
          <w:tcPr>
            <w:tcW w:w="2268" w:type="dxa"/>
            <w:tcBorders>
              <w:top w:val="single" w:sz="6" w:space="0" w:color="C0C0C0"/>
              <w:left w:val="single" w:sz="6" w:space="0" w:color="C0C0C0"/>
              <w:right w:val="single" w:sz="6" w:space="0" w:color="C0C0C0"/>
            </w:tcBorders>
          </w:tcPr>
          <w:p w:rsidR="009D3C1B" w:rsidRPr="00C86363" w:rsidRDefault="009D3C1B" w:rsidP="00CD22B3">
            <w:pPr>
              <w:jc w:val="both"/>
              <w:rPr>
                <w:rFonts w:asciiTheme="minorHAnsi" w:hAnsiTheme="minorHAnsi" w:cstheme="minorHAnsi"/>
                <w:sz w:val="16"/>
                <w:szCs w:val="16"/>
              </w:rPr>
            </w:pPr>
            <w:proofErr w:type="spellStart"/>
            <w:r w:rsidRPr="00C86363">
              <w:rPr>
                <w:rFonts w:asciiTheme="minorHAnsi" w:hAnsiTheme="minorHAnsi" w:cstheme="minorHAnsi"/>
                <w:sz w:val="16"/>
                <w:szCs w:val="16"/>
              </w:rPr>
              <w:t>Bossuyt</w:t>
            </w:r>
            <w:proofErr w:type="spellEnd"/>
          </w:p>
        </w:tc>
        <w:tc>
          <w:tcPr>
            <w:tcW w:w="4252" w:type="dxa"/>
            <w:tcBorders>
              <w:top w:val="single" w:sz="6" w:space="0" w:color="C0C0C0"/>
              <w:left w:val="single" w:sz="6" w:space="0" w:color="C0C0C0"/>
              <w:right w:val="single" w:sz="6" w:space="0" w:color="C0C0C0"/>
            </w:tcBorders>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COV</w:t>
            </w:r>
          </w:p>
        </w:tc>
        <w:tc>
          <w:tcPr>
            <w:tcW w:w="531" w:type="dxa"/>
            <w:tcBorders>
              <w:top w:val="single" w:sz="6" w:space="0" w:color="C0C0C0"/>
              <w:left w:val="single" w:sz="6" w:space="0" w:color="C0C0C0"/>
              <w:right w:val="single" w:sz="6" w:space="0" w:color="C0C0C0"/>
            </w:tcBorders>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A</w:t>
            </w:r>
          </w:p>
        </w:tc>
      </w:tr>
      <w:tr w:rsidR="009D3C1B" w:rsidRPr="00C86363" w:rsidTr="00484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2127" w:type="dxa"/>
            <w:tcBorders>
              <w:top w:val="single" w:sz="6" w:space="0" w:color="C0C0C0"/>
              <w:left w:val="single" w:sz="6" w:space="0" w:color="C0C0C0"/>
              <w:right w:val="single" w:sz="6" w:space="0" w:color="C0C0C0"/>
            </w:tcBorders>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Nico</w:t>
            </w:r>
          </w:p>
        </w:tc>
        <w:tc>
          <w:tcPr>
            <w:tcW w:w="2268" w:type="dxa"/>
            <w:tcBorders>
              <w:top w:val="single" w:sz="6" w:space="0" w:color="C0C0C0"/>
              <w:left w:val="single" w:sz="6" w:space="0" w:color="C0C0C0"/>
              <w:right w:val="single" w:sz="6" w:space="0" w:color="C0C0C0"/>
            </w:tcBorders>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De Pauw</w:t>
            </w:r>
          </w:p>
        </w:tc>
        <w:tc>
          <w:tcPr>
            <w:tcW w:w="4252" w:type="dxa"/>
            <w:tcBorders>
              <w:top w:val="single" w:sz="6" w:space="0" w:color="C0C0C0"/>
              <w:left w:val="single" w:sz="6" w:space="0" w:color="C0C0C0"/>
              <w:right w:val="single" w:sz="6" w:space="0" w:color="C0C0C0"/>
            </w:tcBorders>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VSOA</w:t>
            </w:r>
          </w:p>
        </w:tc>
        <w:tc>
          <w:tcPr>
            <w:tcW w:w="531" w:type="dxa"/>
            <w:tcBorders>
              <w:top w:val="single" w:sz="6" w:space="0" w:color="C0C0C0"/>
              <w:left w:val="single" w:sz="6" w:space="0" w:color="C0C0C0"/>
              <w:right w:val="single" w:sz="6" w:space="0" w:color="C0C0C0"/>
            </w:tcBorders>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A</w:t>
            </w:r>
          </w:p>
        </w:tc>
      </w:tr>
      <w:tr w:rsidR="009D3C1B" w:rsidRPr="00C86363" w:rsidTr="00484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178" w:type="dxa"/>
            <w:gridSpan w:val="4"/>
            <w:tcBorders>
              <w:top w:val="single" w:sz="6" w:space="0" w:color="C0C0C0"/>
              <w:left w:val="single" w:sz="6" w:space="0" w:color="C0C0C0"/>
              <w:bottom w:val="single" w:sz="6" w:space="0" w:color="C0C0C0"/>
              <w:right w:val="single" w:sz="6" w:space="0" w:color="C0C0C0"/>
            </w:tcBorders>
            <w:shd w:val="pct10" w:color="auto" w:fill="FFFFFF"/>
          </w:tcPr>
          <w:p w:rsidR="009D3C1B" w:rsidRPr="00C86363" w:rsidRDefault="009D3C1B" w:rsidP="00CD22B3">
            <w:pPr>
              <w:jc w:val="both"/>
              <w:rPr>
                <w:rFonts w:asciiTheme="minorHAnsi" w:hAnsiTheme="minorHAnsi" w:cstheme="minorHAnsi"/>
                <w:b/>
                <w:sz w:val="16"/>
                <w:szCs w:val="16"/>
              </w:rPr>
            </w:pPr>
            <w:r w:rsidRPr="00C86363">
              <w:rPr>
                <w:rFonts w:asciiTheme="minorHAnsi" w:hAnsiTheme="minorHAnsi" w:cstheme="minorHAnsi"/>
                <w:b/>
                <w:sz w:val="16"/>
                <w:szCs w:val="16"/>
              </w:rPr>
              <w:t>Ouderverenigingen</w:t>
            </w:r>
          </w:p>
        </w:tc>
      </w:tr>
      <w:tr w:rsidR="009D3C1B" w:rsidRPr="00C86363" w:rsidTr="00484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178" w:type="dxa"/>
            <w:gridSpan w:val="4"/>
            <w:tcBorders>
              <w:top w:val="single" w:sz="6" w:space="0" w:color="C0C0C0"/>
              <w:left w:val="single" w:sz="6" w:space="0" w:color="C0C0C0"/>
              <w:bottom w:val="single" w:sz="6" w:space="0" w:color="C0C0C0"/>
              <w:right w:val="single" w:sz="6" w:space="0" w:color="C0C0C0"/>
            </w:tcBorders>
            <w:shd w:val="pct10" w:color="auto" w:fill="FFFFFF"/>
          </w:tcPr>
          <w:p w:rsidR="009D3C1B" w:rsidRPr="00C86363" w:rsidRDefault="009D3C1B" w:rsidP="00CD22B3">
            <w:pPr>
              <w:jc w:val="both"/>
              <w:rPr>
                <w:rFonts w:asciiTheme="minorHAnsi" w:hAnsiTheme="minorHAnsi" w:cstheme="minorHAnsi"/>
                <w:b/>
                <w:sz w:val="16"/>
                <w:szCs w:val="16"/>
              </w:rPr>
            </w:pPr>
            <w:r w:rsidRPr="00C86363">
              <w:rPr>
                <w:rFonts w:asciiTheme="minorHAnsi" w:hAnsiTheme="minorHAnsi" w:cstheme="minorHAnsi"/>
                <w:b/>
                <w:sz w:val="16"/>
                <w:szCs w:val="16"/>
              </w:rPr>
              <w:t>Socio-culturele en socio-economische partners</w:t>
            </w:r>
          </w:p>
        </w:tc>
      </w:tr>
      <w:tr w:rsidR="009D3C1B" w:rsidRPr="00C86363" w:rsidTr="00484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Hans</w:t>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9D3C1B" w:rsidRPr="00C86363" w:rsidRDefault="009D3C1B" w:rsidP="00CD22B3">
            <w:pPr>
              <w:jc w:val="both"/>
              <w:rPr>
                <w:rFonts w:asciiTheme="minorHAnsi" w:hAnsiTheme="minorHAnsi" w:cstheme="minorHAnsi"/>
                <w:sz w:val="16"/>
                <w:szCs w:val="16"/>
              </w:rPr>
            </w:pPr>
            <w:proofErr w:type="spellStart"/>
            <w:r w:rsidRPr="00C86363">
              <w:rPr>
                <w:rFonts w:asciiTheme="minorHAnsi" w:hAnsiTheme="minorHAnsi" w:cstheme="minorHAnsi"/>
                <w:sz w:val="16"/>
                <w:szCs w:val="16"/>
              </w:rPr>
              <w:t>Sebrechts</w:t>
            </w:r>
            <w:proofErr w:type="spellEnd"/>
          </w:p>
        </w:tc>
        <w:tc>
          <w:tcPr>
            <w:tcW w:w="4252" w:type="dxa"/>
            <w:tcBorders>
              <w:top w:val="single" w:sz="6" w:space="0" w:color="C0C0C0"/>
              <w:left w:val="single" w:sz="6" w:space="0" w:color="C0C0C0"/>
              <w:bottom w:val="single" w:sz="6" w:space="0" w:color="C0C0C0"/>
              <w:right w:val="single" w:sz="6" w:space="0" w:color="C0C0C0"/>
            </w:tcBorders>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KSA</w:t>
            </w:r>
          </w:p>
        </w:tc>
        <w:tc>
          <w:tcPr>
            <w:tcW w:w="531" w:type="dxa"/>
            <w:tcBorders>
              <w:top w:val="single" w:sz="6" w:space="0" w:color="C0C0C0"/>
              <w:left w:val="single" w:sz="6" w:space="0" w:color="C0C0C0"/>
              <w:bottom w:val="single" w:sz="6" w:space="0" w:color="C0C0C0"/>
              <w:right w:val="single" w:sz="6" w:space="0" w:color="C0C0C0"/>
            </w:tcBorders>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A</w:t>
            </w:r>
          </w:p>
        </w:tc>
      </w:tr>
      <w:tr w:rsidR="009D3C1B" w:rsidRPr="00C86363" w:rsidTr="00484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2127" w:type="dxa"/>
            <w:tcBorders>
              <w:top w:val="single" w:sz="6" w:space="0" w:color="C0C0C0"/>
              <w:left w:val="single" w:sz="6" w:space="0" w:color="C0C0C0"/>
              <w:right w:val="single" w:sz="6" w:space="0" w:color="C0C0C0"/>
            </w:tcBorders>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Marjan</w:t>
            </w:r>
          </w:p>
        </w:tc>
        <w:tc>
          <w:tcPr>
            <w:tcW w:w="2268" w:type="dxa"/>
            <w:tcBorders>
              <w:top w:val="single" w:sz="6" w:space="0" w:color="C0C0C0"/>
              <w:left w:val="single" w:sz="6" w:space="0" w:color="C0C0C0"/>
              <w:right w:val="single" w:sz="6" w:space="0" w:color="C0C0C0"/>
            </w:tcBorders>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Beugnies</w:t>
            </w:r>
          </w:p>
        </w:tc>
        <w:tc>
          <w:tcPr>
            <w:tcW w:w="4252" w:type="dxa"/>
            <w:tcBorders>
              <w:top w:val="single" w:sz="6" w:space="0" w:color="C0C0C0"/>
              <w:left w:val="single" w:sz="6" w:space="0" w:color="C0C0C0"/>
              <w:right w:val="single" w:sz="6" w:space="0" w:color="C0C0C0"/>
            </w:tcBorders>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Gezinsraad</w:t>
            </w:r>
          </w:p>
        </w:tc>
        <w:tc>
          <w:tcPr>
            <w:tcW w:w="531" w:type="dxa"/>
            <w:tcBorders>
              <w:top w:val="single" w:sz="6" w:space="0" w:color="C0C0C0"/>
              <w:left w:val="single" w:sz="6" w:space="0" w:color="C0C0C0"/>
              <w:right w:val="single" w:sz="6" w:space="0" w:color="C0C0C0"/>
            </w:tcBorders>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V</w:t>
            </w:r>
          </w:p>
        </w:tc>
      </w:tr>
      <w:tr w:rsidR="009D3C1B" w:rsidRPr="00C86363" w:rsidTr="00484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178" w:type="dxa"/>
            <w:gridSpan w:val="4"/>
            <w:tcBorders>
              <w:top w:val="single" w:sz="6" w:space="0" w:color="C0C0C0"/>
              <w:left w:val="single" w:sz="6" w:space="0" w:color="C0C0C0"/>
              <w:bottom w:val="single" w:sz="6" w:space="0" w:color="C0C0C0"/>
              <w:right w:val="single" w:sz="6" w:space="0" w:color="C0C0C0"/>
            </w:tcBorders>
            <w:shd w:val="pct10" w:color="auto" w:fill="FFFFFF"/>
          </w:tcPr>
          <w:p w:rsidR="009D3C1B" w:rsidRPr="00C86363" w:rsidRDefault="009D3C1B" w:rsidP="00CD22B3">
            <w:pPr>
              <w:jc w:val="both"/>
              <w:rPr>
                <w:rFonts w:asciiTheme="minorHAnsi" w:hAnsiTheme="minorHAnsi" w:cstheme="minorHAnsi"/>
                <w:b/>
                <w:sz w:val="16"/>
                <w:szCs w:val="16"/>
              </w:rPr>
            </w:pPr>
            <w:r w:rsidRPr="00C86363">
              <w:rPr>
                <w:rFonts w:asciiTheme="minorHAnsi" w:hAnsiTheme="minorHAnsi" w:cstheme="minorHAnsi"/>
                <w:b/>
                <w:sz w:val="16"/>
                <w:szCs w:val="16"/>
              </w:rPr>
              <w:t>Verenigingen waar armen het woord nemen (voorlopige vervanging door OCMW)</w:t>
            </w:r>
          </w:p>
        </w:tc>
      </w:tr>
      <w:tr w:rsidR="009D3C1B" w:rsidRPr="00C86363" w:rsidTr="00484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2127" w:type="dxa"/>
            <w:tcBorders>
              <w:top w:val="single" w:sz="6" w:space="0" w:color="C0C0C0"/>
              <w:left w:val="single" w:sz="6" w:space="0" w:color="C0C0C0"/>
              <w:right w:val="single" w:sz="6" w:space="0" w:color="C0C0C0"/>
            </w:tcBorders>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Guido</w:t>
            </w:r>
          </w:p>
        </w:tc>
        <w:tc>
          <w:tcPr>
            <w:tcW w:w="2268" w:type="dxa"/>
            <w:tcBorders>
              <w:top w:val="single" w:sz="6" w:space="0" w:color="C0C0C0"/>
              <w:left w:val="single" w:sz="6" w:space="0" w:color="C0C0C0"/>
              <w:right w:val="single" w:sz="6" w:space="0" w:color="C0C0C0"/>
            </w:tcBorders>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Spanhove</w:t>
            </w:r>
          </w:p>
        </w:tc>
        <w:tc>
          <w:tcPr>
            <w:tcW w:w="4252" w:type="dxa"/>
            <w:tcBorders>
              <w:top w:val="single" w:sz="6" w:space="0" w:color="C0C0C0"/>
              <w:left w:val="single" w:sz="6" w:space="0" w:color="C0C0C0"/>
              <w:right w:val="single" w:sz="6" w:space="0" w:color="C0C0C0"/>
            </w:tcBorders>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OCMW</w:t>
            </w:r>
          </w:p>
        </w:tc>
        <w:tc>
          <w:tcPr>
            <w:tcW w:w="531" w:type="dxa"/>
            <w:tcBorders>
              <w:top w:val="single" w:sz="6" w:space="0" w:color="C0C0C0"/>
              <w:left w:val="single" w:sz="6" w:space="0" w:color="C0C0C0"/>
              <w:right w:val="single" w:sz="6" w:space="0" w:color="C0C0C0"/>
            </w:tcBorders>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A</w:t>
            </w:r>
          </w:p>
        </w:tc>
      </w:tr>
      <w:tr w:rsidR="009D3C1B" w:rsidRPr="00C86363" w:rsidTr="00484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178" w:type="dxa"/>
            <w:gridSpan w:val="4"/>
            <w:tcBorders>
              <w:top w:val="single" w:sz="6" w:space="0" w:color="C0C0C0"/>
              <w:left w:val="single" w:sz="6" w:space="0" w:color="C0C0C0"/>
              <w:bottom w:val="single" w:sz="6" w:space="0" w:color="C0C0C0"/>
              <w:right w:val="single" w:sz="6" w:space="0" w:color="C0C0C0"/>
            </w:tcBorders>
            <w:shd w:val="pct10" w:color="auto" w:fill="FFFFFF"/>
          </w:tcPr>
          <w:p w:rsidR="009D3C1B" w:rsidRPr="00C86363" w:rsidRDefault="009D3C1B" w:rsidP="00CD22B3">
            <w:pPr>
              <w:jc w:val="both"/>
              <w:rPr>
                <w:rFonts w:asciiTheme="minorHAnsi" w:hAnsiTheme="minorHAnsi" w:cstheme="minorHAnsi"/>
                <w:b/>
                <w:sz w:val="16"/>
                <w:szCs w:val="16"/>
              </w:rPr>
            </w:pPr>
            <w:r w:rsidRPr="00C86363">
              <w:rPr>
                <w:rFonts w:asciiTheme="minorHAnsi" w:hAnsiTheme="minorHAnsi" w:cstheme="minorHAnsi"/>
                <w:b/>
                <w:sz w:val="16"/>
                <w:szCs w:val="16"/>
              </w:rPr>
              <w:t>Onthaalbureau</w:t>
            </w:r>
          </w:p>
        </w:tc>
      </w:tr>
      <w:tr w:rsidR="009D3C1B" w:rsidRPr="00C86363" w:rsidTr="00484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2127" w:type="dxa"/>
            <w:tcBorders>
              <w:top w:val="single" w:sz="6" w:space="0" w:color="C0C0C0"/>
              <w:left w:val="single" w:sz="6" w:space="0" w:color="C0C0C0"/>
              <w:right w:val="single" w:sz="6" w:space="0" w:color="C0C0C0"/>
            </w:tcBorders>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Veronique</w:t>
            </w:r>
          </w:p>
        </w:tc>
        <w:tc>
          <w:tcPr>
            <w:tcW w:w="2268" w:type="dxa"/>
            <w:tcBorders>
              <w:top w:val="single" w:sz="6" w:space="0" w:color="C0C0C0"/>
              <w:left w:val="single" w:sz="6" w:space="0" w:color="C0C0C0"/>
              <w:right w:val="single" w:sz="6" w:space="0" w:color="C0C0C0"/>
            </w:tcBorders>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Sallemeyn</w:t>
            </w:r>
          </w:p>
        </w:tc>
        <w:tc>
          <w:tcPr>
            <w:tcW w:w="4252" w:type="dxa"/>
            <w:tcBorders>
              <w:top w:val="single" w:sz="6" w:space="0" w:color="C0C0C0"/>
              <w:left w:val="single" w:sz="6" w:space="0" w:color="C0C0C0"/>
              <w:right w:val="single" w:sz="6" w:space="0" w:color="C0C0C0"/>
            </w:tcBorders>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Inburgering Oost-Vlaanderen</w:t>
            </w:r>
          </w:p>
        </w:tc>
        <w:tc>
          <w:tcPr>
            <w:tcW w:w="531" w:type="dxa"/>
            <w:tcBorders>
              <w:top w:val="single" w:sz="6" w:space="0" w:color="C0C0C0"/>
              <w:left w:val="single" w:sz="6" w:space="0" w:color="C0C0C0"/>
              <w:right w:val="single" w:sz="6" w:space="0" w:color="C0C0C0"/>
            </w:tcBorders>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V</w:t>
            </w:r>
          </w:p>
        </w:tc>
      </w:tr>
      <w:tr w:rsidR="009D3C1B" w:rsidRPr="00C86363" w:rsidTr="00484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178" w:type="dxa"/>
            <w:gridSpan w:val="4"/>
            <w:tcBorders>
              <w:top w:val="single" w:sz="6" w:space="0" w:color="C0C0C0"/>
              <w:left w:val="single" w:sz="6" w:space="0" w:color="C0C0C0"/>
              <w:bottom w:val="single" w:sz="6" w:space="0" w:color="C0C0C0"/>
              <w:right w:val="single" w:sz="6" w:space="0" w:color="C0C0C0"/>
            </w:tcBorders>
            <w:shd w:val="pct10" w:color="auto" w:fill="FFFFFF"/>
          </w:tcPr>
          <w:p w:rsidR="009D3C1B" w:rsidRPr="00C86363" w:rsidRDefault="009D3C1B" w:rsidP="00CD22B3">
            <w:pPr>
              <w:jc w:val="both"/>
              <w:rPr>
                <w:rFonts w:asciiTheme="minorHAnsi" w:hAnsiTheme="minorHAnsi" w:cstheme="minorHAnsi"/>
                <w:b/>
                <w:sz w:val="16"/>
                <w:szCs w:val="16"/>
              </w:rPr>
            </w:pPr>
            <w:r w:rsidRPr="00C86363">
              <w:rPr>
                <w:rFonts w:asciiTheme="minorHAnsi" w:hAnsiTheme="minorHAnsi" w:cstheme="minorHAnsi"/>
                <w:b/>
                <w:sz w:val="16"/>
                <w:szCs w:val="16"/>
              </w:rPr>
              <w:t>Integratiecentrum</w:t>
            </w:r>
          </w:p>
        </w:tc>
      </w:tr>
      <w:tr w:rsidR="009D3C1B" w:rsidRPr="00C86363" w:rsidTr="00484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2127" w:type="dxa"/>
            <w:tcBorders>
              <w:top w:val="single" w:sz="6" w:space="0" w:color="C0C0C0"/>
              <w:left w:val="single" w:sz="6" w:space="0" w:color="C0C0C0"/>
              <w:right w:val="single" w:sz="6" w:space="0" w:color="C0C0C0"/>
            </w:tcBorders>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Messa</w:t>
            </w:r>
          </w:p>
        </w:tc>
        <w:tc>
          <w:tcPr>
            <w:tcW w:w="2268" w:type="dxa"/>
            <w:tcBorders>
              <w:top w:val="single" w:sz="6" w:space="0" w:color="C0C0C0"/>
              <w:left w:val="single" w:sz="6" w:space="0" w:color="C0C0C0"/>
              <w:right w:val="single" w:sz="6" w:space="0" w:color="C0C0C0"/>
            </w:tcBorders>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Zaouali</w:t>
            </w:r>
          </w:p>
        </w:tc>
        <w:tc>
          <w:tcPr>
            <w:tcW w:w="4252" w:type="dxa"/>
            <w:tcBorders>
              <w:top w:val="single" w:sz="6" w:space="0" w:color="C0C0C0"/>
              <w:left w:val="single" w:sz="6" w:space="0" w:color="C0C0C0"/>
              <w:right w:val="single" w:sz="6" w:space="0" w:color="C0C0C0"/>
            </w:tcBorders>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 xml:space="preserve">Prov. Integratiecentrum </w:t>
            </w:r>
            <w:proofErr w:type="spellStart"/>
            <w:r w:rsidRPr="00C86363">
              <w:rPr>
                <w:rFonts w:asciiTheme="minorHAnsi" w:hAnsiTheme="minorHAnsi" w:cstheme="minorHAnsi"/>
                <w:sz w:val="16"/>
                <w:szCs w:val="16"/>
              </w:rPr>
              <w:t>Odice</w:t>
            </w:r>
            <w:proofErr w:type="spellEnd"/>
          </w:p>
        </w:tc>
        <w:tc>
          <w:tcPr>
            <w:tcW w:w="531" w:type="dxa"/>
            <w:tcBorders>
              <w:top w:val="single" w:sz="6" w:space="0" w:color="C0C0C0"/>
              <w:left w:val="single" w:sz="6" w:space="0" w:color="C0C0C0"/>
              <w:right w:val="single" w:sz="6" w:space="0" w:color="C0C0C0"/>
            </w:tcBorders>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V</w:t>
            </w:r>
          </w:p>
        </w:tc>
      </w:tr>
      <w:tr w:rsidR="009D3C1B" w:rsidRPr="00C86363" w:rsidTr="00484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178" w:type="dxa"/>
            <w:gridSpan w:val="4"/>
            <w:tcBorders>
              <w:top w:val="single" w:sz="6" w:space="0" w:color="C0C0C0"/>
              <w:left w:val="single" w:sz="6" w:space="0" w:color="C0C0C0"/>
              <w:bottom w:val="single" w:sz="6" w:space="0" w:color="C0C0C0"/>
              <w:right w:val="single" w:sz="6" w:space="0" w:color="C0C0C0"/>
            </w:tcBorders>
            <w:shd w:val="pct10" w:color="auto" w:fill="FFFFFF"/>
          </w:tcPr>
          <w:p w:rsidR="009D3C1B" w:rsidRPr="00C86363" w:rsidRDefault="009D3C1B" w:rsidP="00CD22B3">
            <w:pPr>
              <w:jc w:val="both"/>
              <w:rPr>
                <w:rFonts w:asciiTheme="minorHAnsi" w:hAnsiTheme="minorHAnsi" w:cstheme="minorHAnsi"/>
                <w:b/>
                <w:sz w:val="16"/>
                <w:szCs w:val="16"/>
              </w:rPr>
            </w:pPr>
            <w:r w:rsidRPr="00C86363">
              <w:rPr>
                <w:rFonts w:asciiTheme="minorHAnsi" w:hAnsiTheme="minorHAnsi" w:cstheme="minorHAnsi"/>
                <w:b/>
                <w:sz w:val="16"/>
                <w:szCs w:val="16"/>
              </w:rPr>
              <w:t>Gemeentebestuur</w:t>
            </w:r>
          </w:p>
        </w:tc>
      </w:tr>
      <w:tr w:rsidR="009D3C1B" w:rsidRPr="00C86363" w:rsidTr="00484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Lieven</w:t>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9D3C1B" w:rsidRPr="00C86363" w:rsidRDefault="009D3C1B" w:rsidP="00CD22B3">
            <w:pPr>
              <w:jc w:val="both"/>
              <w:rPr>
                <w:rFonts w:asciiTheme="minorHAnsi" w:hAnsiTheme="minorHAnsi" w:cstheme="minorHAnsi"/>
                <w:sz w:val="16"/>
                <w:szCs w:val="16"/>
              </w:rPr>
            </w:pPr>
            <w:proofErr w:type="spellStart"/>
            <w:r w:rsidRPr="00C86363">
              <w:rPr>
                <w:rFonts w:asciiTheme="minorHAnsi" w:hAnsiTheme="minorHAnsi" w:cstheme="minorHAnsi"/>
                <w:sz w:val="16"/>
                <w:szCs w:val="16"/>
              </w:rPr>
              <w:t>Cnudde</w:t>
            </w:r>
            <w:proofErr w:type="spellEnd"/>
          </w:p>
        </w:tc>
        <w:tc>
          <w:tcPr>
            <w:tcW w:w="4252" w:type="dxa"/>
            <w:tcBorders>
              <w:top w:val="single" w:sz="6" w:space="0" w:color="C0C0C0"/>
              <w:left w:val="single" w:sz="6" w:space="0" w:color="C0C0C0"/>
              <w:bottom w:val="single" w:sz="6" w:space="0" w:color="C0C0C0"/>
              <w:right w:val="single" w:sz="6" w:space="0" w:color="C0C0C0"/>
            </w:tcBorders>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Schepen van Onderwijs Oudenaarde</w:t>
            </w:r>
          </w:p>
        </w:tc>
        <w:tc>
          <w:tcPr>
            <w:tcW w:w="531" w:type="dxa"/>
            <w:tcBorders>
              <w:top w:val="single" w:sz="6" w:space="0" w:color="C0C0C0"/>
              <w:left w:val="single" w:sz="6" w:space="0" w:color="C0C0C0"/>
              <w:bottom w:val="single" w:sz="6" w:space="0" w:color="C0C0C0"/>
              <w:right w:val="single" w:sz="6" w:space="0" w:color="C0C0C0"/>
            </w:tcBorders>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V</w:t>
            </w:r>
          </w:p>
        </w:tc>
      </w:tr>
    </w:tbl>
    <w:p w:rsidR="009D3C1B" w:rsidRPr="00C86363" w:rsidRDefault="009D3C1B" w:rsidP="00CD22B3">
      <w:pPr>
        <w:jc w:val="both"/>
        <w:rPr>
          <w:rFonts w:asciiTheme="minorHAnsi" w:hAnsiTheme="minorHAnsi" w:cstheme="minorHAnsi"/>
          <w:sz w:val="16"/>
          <w:szCs w:val="16"/>
        </w:rPr>
      </w:pPr>
    </w:p>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Uitgenodigd</w:t>
      </w:r>
    </w:p>
    <w:p w:rsidR="009D3C1B" w:rsidRPr="00C86363" w:rsidRDefault="009D3C1B" w:rsidP="00CD22B3">
      <w:pPr>
        <w:jc w:val="both"/>
        <w:rPr>
          <w:rFonts w:asciiTheme="minorHAnsi" w:hAnsiTheme="minorHAnsi" w:cstheme="minorHAnsi"/>
          <w:sz w:val="16"/>
          <w:szCs w:val="16"/>
        </w:rPr>
      </w:pPr>
    </w:p>
    <w:tbl>
      <w:tblPr>
        <w:tblW w:w="9178" w:type="dxa"/>
        <w:tblInd w:w="40" w:type="dxa"/>
        <w:tblLayout w:type="fixed"/>
        <w:tblCellMar>
          <w:left w:w="40" w:type="dxa"/>
          <w:right w:w="40" w:type="dxa"/>
        </w:tblCellMar>
        <w:tblLook w:val="0000" w:firstRow="0" w:lastRow="0" w:firstColumn="0" w:lastColumn="0" w:noHBand="0" w:noVBand="0"/>
      </w:tblPr>
      <w:tblGrid>
        <w:gridCol w:w="2127"/>
        <w:gridCol w:w="2268"/>
        <w:gridCol w:w="4252"/>
        <w:gridCol w:w="531"/>
      </w:tblGrid>
      <w:tr w:rsidR="009D3C1B" w:rsidRPr="00C86363" w:rsidTr="00484677">
        <w:trPr>
          <w:cantSplit/>
          <w:trHeight w:val="113"/>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Walter</w:t>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Maes</w:t>
            </w:r>
          </w:p>
        </w:tc>
        <w:tc>
          <w:tcPr>
            <w:tcW w:w="4252" w:type="dxa"/>
            <w:tcBorders>
              <w:top w:val="single" w:sz="6" w:space="0" w:color="C0C0C0"/>
              <w:left w:val="single" w:sz="6" w:space="0" w:color="C0C0C0"/>
              <w:bottom w:val="single" w:sz="6" w:space="0" w:color="C0C0C0"/>
              <w:right w:val="single" w:sz="6" w:space="0" w:color="C0C0C0"/>
            </w:tcBorders>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Teledienst Ninove</w:t>
            </w:r>
          </w:p>
        </w:tc>
        <w:tc>
          <w:tcPr>
            <w:tcW w:w="531" w:type="dxa"/>
            <w:tcBorders>
              <w:top w:val="single" w:sz="6" w:space="0" w:color="C0C0C0"/>
              <w:left w:val="single" w:sz="6" w:space="0" w:color="C0C0C0"/>
              <w:bottom w:val="single" w:sz="6" w:space="0" w:color="C0C0C0"/>
              <w:right w:val="single" w:sz="6" w:space="0" w:color="C0C0C0"/>
            </w:tcBorders>
            <w:shd w:val="solid" w:color="FFFFFF" w:fill="auto"/>
          </w:tcPr>
          <w:p w:rsidR="009D3C1B" w:rsidRPr="00C86363" w:rsidRDefault="009D3C1B" w:rsidP="00CD22B3">
            <w:pPr>
              <w:jc w:val="both"/>
              <w:rPr>
                <w:rFonts w:asciiTheme="minorHAnsi" w:hAnsiTheme="minorHAnsi" w:cstheme="minorHAnsi"/>
                <w:sz w:val="16"/>
                <w:szCs w:val="16"/>
              </w:rPr>
            </w:pPr>
            <w:r w:rsidRPr="00C86363">
              <w:rPr>
                <w:rFonts w:asciiTheme="minorHAnsi" w:hAnsiTheme="minorHAnsi" w:cstheme="minorHAnsi"/>
                <w:sz w:val="16"/>
                <w:szCs w:val="16"/>
              </w:rPr>
              <w:t>A</w:t>
            </w:r>
          </w:p>
        </w:tc>
      </w:tr>
    </w:tbl>
    <w:p w:rsidR="009D3C1B" w:rsidRDefault="009D3C1B" w:rsidP="00CD22B3">
      <w:pPr>
        <w:jc w:val="both"/>
        <w:rPr>
          <w:rFonts w:asciiTheme="minorHAnsi" w:hAnsiTheme="minorHAnsi" w:cstheme="minorHAnsi"/>
          <w:sz w:val="22"/>
        </w:rPr>
      </w:pPr>
    </w:p>
    <w:p w:rsidR="000B6F83" w:rsidRDefault="000B6F83">
      <w:pPr>
        <w:rPr>
          <w:rFonts w:asciiTheme="minorHAnsi" w:hAnsiTheme="minorHAnsi" w:cstheme="minorHAnsi"/>
          <w:sz w:val="22"/>
        </w:rPr>
      </w:pPr>
      <w:r>
        <w:rPr>
          <w:rFonts w:asciiTheme="minorHAnsi" w:hAnsiTheme="minorHAnsi" w:cstheme="minorHAnsi"/>
          <w:sz w:val="22"/>
        </w:rPr>
        <w:br w:type="page"/>
      </w:r>
    </w:p>
    <w:p w:rsidR="009D3C1B" w:rsidRPr="00C86363" w:rsidRDefault="009D3C1B" w:rsidP="00CD22B3">
      <w:pPr>
        <w:shd w:val="clear" w:color="auto" w:fill="D9D9D9" w:themeFill="background1" w:themeFillShade="D9"/>
        <w:jc w:val="both"/>
        <w:rPr>
          <w:rFonts w:asciiTheme="minorHAnsi" w:hAnsiTheme="minorHAnsi" w:cstheme="minorHAnsi"/>
          <w:b/>
          <w:sz w:val="22"/>
        </w:rPr>
      </w:pPr>
      <w:r w:rsidRPr="00C86363">
        <w:rPr>
          <w:rFonts w:asciiTheme="minorHAnsi" w:hAnsiTheme="minorHAnsi" w:cstheme="minorHAnsi"/>
          <w:b/>
          <w:sz w:val="22"/>
        </w:rPr>
        <w:lastRenderedPageBreak/>
        <w:t>Volgende vergad</w:t>
      </w:r>
      <w:r w:rsidRPr="00C86363">
        <w:rPr>
          <w:rFonts w:asciiTheme="minorHAnsi" w:hAnsiTheme="minorHAnsi" w:cstheme="minorHAnsi"/>
          <w:b/>
          <w:sz w:val="22"/>
          <w:shd w:val="clear" w:color="auto" w:fill="D9D9D9" w:themeFill="background1" w:themeFillShade="D9"/>
        </w:rPr>
        <w:t>e</w:t>
      </w:r>
      <w:r w:rsidRPr="00C86363">
        <w:rPr>
          <w:rFonts w:asciiTheme="minorHAnsi" w:hAnsiTheme="minorHAnsi" w:cstheme="minorHAnsi"/>
          <w:b/>
          <w:sz w:val="22"/>
        </w:rPr>
        <w:t>ring</w:t>
      </w:r>
      <w:r w:rsidR="00C86363">
        <w:rPr>
          <w:rFonts w:asciiTheme="minorHAnsi" w:hAnsiTheme="minorHAnsi" w:cstheme="minorHAnsi"/>
          <w:b/>
          <w:sz w:val="22"/>
        </w:rPr>
        <w:t>en</w:t>
      </w:r>
    </w:p>
    <w:p w:rsidR="009D3C1B" w:rsidRPr="00C86363" w:rsidRDefault="009D3C1B" w:rsidP="00CD22B3">
      <w:pPr>
        <w:jc w:val="both"/>
        <w:rPr>
          <w:rFonts w:asciiTheme="minorHAnsi" w:hAnsiTheme="minorHAnsi" w:cstheme="minorHAnsi"/>
          <w:sz w:val="22"/>
        </w:rPr>
      </w:pPr>
    </w:p>
    <w:tbl>
      <w:tblPr>
        <w:tblStyle w:val="Tabelraster"/>
        <w:tblW w:w="5959" w:type="dxa"/>
        <w:tblLook w:val="04A0" w:firstRow="1" w:lastRow="0" w:firstColumn="1" w:lastColumn="0" w:noHBand="0" w:noVBand="1"/>
      </w:tblPr>
      <w:tblGrid>
        <w:gridCol w:w="3085"/>
        <w:gridCol w:w="1985"/>
        <w:gridCol w:w="889"/>
      </w:tblGrid>
      <w:tr w:rsidR="00F521A6" w:rsidRPr="00C86363" w:rsidTr="00F521A6">
        <w:tc>
          <w:tcPr>
            <w:tcW w:w="3085" w:type="dxa"/>
          </w:tcPr>
          <w:p w:rsidR="00F521A6" w:rsidRPr="00C86363" w:rsidRDefault="00F521A6" w:rsidP="00CD22B3">
            <w:pPr>
              <w:tabs>
                <w:tab w:val="left" w:pos="709"/>
                <w:tab w:val="left" w:pos="6075"/>
              </w:tabs>
              <w:spacing w:line="276" w:lineRule="auto"/>
              <w:jc w:val="both"/>
              <w:rPr>
                <w:rFonts w:asciiTheme="minorHAnsi" w:hAnsiTheme="minorHAnsi" w:cstheme="minorHAnsi"/>
                <w:sz w:val="22"/>
              </w:rPr>
            </w:pPr>
            <w:r w:rsidRPr="00C86363">
              <w:rPr>
                <w:rFonts w:asciiTheme="minorHAnsi" w:hAnsiTheme="minorHAnsi" w:cstheme="minorHAnsi"/>
                <w:sz w:val="22"/>
              </w:rPr>
              <w:t>Algemene Vergadering</w:t>
            </w:r>
          </w:p>
        </w:tc>
        <w:tc>
          <w:tcPr>
            <w:tcW w:w="1985" w:type="dxa"/>
          </w:tcPr>
          <w:p w:rsidR="00F521A6" w:rsidRPr="00C86363" w:rsidRDefault="00F521A6" w:rsidP="00CD22B3">
            <w:pPr>
              <w:tabs>
                <w:tab w:val="left" w:pos="709"/>
                <w:tab w:val="left" w:pos="6075"/>
              </w:tabs>
              <w:spacing w:line="276" w:lineRule="auto"/>
              <w:jc w:val="both"/>
              <w:rPr>
                <w:rFonts w:asciiTheme="minorHAnsi" w:hAnsiTheme="minorHAnsi" w:cstheme="minorHAnsi"/>
                <w:sz w:val="22"/>
              </w:rPr>
            </w:pPr>
            <w:r w:rsidRPr="00C86363">
              <w:rPr>
                <w:rFonts w:asciiTheme="minorHAnsi" w:hAnsiTheme="minorHAnsi" w:cstheme="minorHAnsi"/>
                <w:sz w:val="22"/>
              </w:rPr>
              <w:t>18 mei 2015</w:t>
            </w:r>
          </w:p>
        </w:tc>
        <w:tc>
          <w:tcPr>
            <w:tcW w:w="889" w:type="dxa"/>
          </w:tcPr>
          <w:p w:rsidR="00F521A6" w:rsidRPr="00C86363" w:rsidRDefault="00F521A6" w:rsidP="00CD22B3">
            <w:pPr>
              <w:tabs>
                <w:tab w:val="left" w:pos="709"/>
                <w:tab w:val="left" w:pos="6075"/>
              </w:tabs>
              <w:spacing w:line="276" w:lineRule="auto"/>
              <w:jc w:val="both"/>
              <w:rPr>
                <w:rFonts w:asciiTheme="minorHAnsi" w:hAnsiTheme="minorHAnsi" w:cstheme="minorHAnsi"/>
                <w:sz w:val="22"/>
              </w:rPr>
            </w:pPr>
            <w:r w:rsidRPr="00C86363">
              <w:rPr>
                <w:rFonts w:asciiTheme="minorHAnsi" w:hAnsiTheme="minorHAnsi" w:cstheme="minorHAnsi"/>
                <w:sz w:val="22"/>
              </w:rPr>
              <w:t>20u</w:t>
            </w:r>
          </w:p>
        </w:tc>
      </w:tr>
    </w:tbl>
    <w:p w:rsidR="009D3C1B" w:rsidRDefault="009D3C1B" w:rsidP="00CD22B3">
      <w:pPr>
        <w:jc w:val="both"/>
        <w:rPr>
          <w:rStyle w:val="Zwaar"/>
          <w:rFonts w:asciiTheme="minorHAnsi" w:hAnsiTheme="minorHAnsi" w:cstheme="minorHAnsi"/>
          <w:b w:val="0"/>
          <w:sz w:val="22"/>
        </w:rPr>
      </w:pPr>
    </w:p>
    <w:p w:rsidR="00C86363" w:rsidRPr="00C86363" w:rsidRDefault="00C86363" w:rsidP="00C86363">
      <w:pPr>
        <w:shd w:val="clear" w:color="auto" w:fill="D9D9D9" w:themeFill="background1" w:themeFillShade="D9"/>
        <w:jc w:val="both"/>
        <w:rPr>
          <w:rFonts w:asciiTheme="minorHAnsi" w:hAnsiTheme="minorHAnsi" w:cstheme="minorHAnsi"/>
          <w:b/>
          <w:sz w:val="22"/>
        </w:rPr>
      </w:pPr>
      <w:r>
        <w:rPr>
          <w:rFonts w:asciiTheme="minorHAnsi" w:hAnsiTheme="minorHAnsi" w:cstheme="minorHAnsi"/>
          <w:b/>
          <w:sz w:val="22"/>
        </w:rPr>
        <w:t>Bijlagen</w:t>
      </w:r>
    </w:p>
    <w:p w:rsidR="00C86363" w:rsidRDefault="00C86363" w:rsidP="00CD22B3">
      <w:pPr>
        <w:jc w:val="both"/>
        <w:rPr>
          <w:rStyle w:val="Zwaar"/>
          <w:rFonts w:asciiTheme="minorHAnsi" w:hAnsiTheme="minorHAnsi" w:cstheme="minorHAnsi"/>
          <w:b w:val="0"/>
          <w:sz w:val="22"/>
        </w:rPr>
      </w:pPr>
    </w:p>
    <w:p w:rsidR="00C86363" w:rsidRDefault="00C86363" w:rsidP="002E0F14">
      <w:pPr>
        <w:pStyle w:val="Lijstalinea"/>
        <w:numPr>
          <w:ilvl w:val="0"/>
          <w:numId w:val="12"/>
        </w:numPr>
        <w:jc w:val="both"/>
        <w:rPr>
          <w:rStyle w:val="Zwaar"/>
          <w:rFonts w:asciiTheme="minorHAnsi" w:hAnsiTheme="minorHAnsi" w:cstheme="minorHAnsi"/>
          <w:b w:val="0"/>
        </w:rPr>
      </w:pPr>
      <w:r>
        <w:rPr>
          <w:rStyle w:val="Zwaar"/>
          <w:rFonts w:asciiTheme="minorHAnsi" w:hAnsiTheme="minorHAnsi" w:cstheme="minorHAnsi"/>
          <w:b w:val="0"/>
        </w:rPr>
        <w:t>Fiche 2 inschrijvingsbeleid: januari 2015</w:t>
      </w:r>
    </w:p>
    <w:p w:rsidR="00C86363" w:rsidRDefault="00C86363" w:rsidP="002E0F14">
      <w:pPr>
        <w:pStyle w:val="Lijstalinea"/>
        <w:numPr>
          <w:ilvl w:val="0"/>
          <w:numId w:val="12"/>
        </w:numPr>
        <w:jc w:val="both"/>
        <w:rPr>
          <w:rStyle w:val="Zwaar"/>
          <w:rFonts w:asciiTheme="minorHAnsi" w:hAnsiTheme="minorHAnsi" w:cstheme="minorHAnsi"/>
          <w:b w:val="0"/>
        </w:rPr>
      </w:pPr>
      <w:r>
        <w:rPr>
          <w:rStyle w:val="Zwaar"/>
          <w:rFonts w:asciiTheme="minorHAnsi" w:hAnsiTheme="minorHAnsi" w:cstheme="minorHAnsi"/>
          <w:b w:val="0"/>
        </w:rPr>
        <w:t>Ontwerp van reglement digitaal stemmen</w:t>
      </w:r>
    </w:p>
    <w:p w:rsidR="002E0F14" w:rsidRDefault="002E0F14" w:rsidP="002E0F14">
      <w:pPr>
        <w:pStyle w:val="Lijstalinea"/>
        <w:numPr>
          <w:ilvl w:val="0"/>
          <w:numId w:val="12"/>
        </w:numPr>
        <w:jc w:val="both"/>
        <w:rPr>
          <w:rStyle w:val="Zwaar"/>
          <w:rFonts w:asciiTheme="minorHAnsi" w:hAnsiTheme="minorHAnsi" w:cstheme="minorHAnsi"/>
          <w:b w:val="0"/>
        </w:rPr>
      </w:pPr>
      <w:r>
        <w:rPr>
          <w:rStyle w:val="Zwaar"/>
          <w:rFonts w:asciiTheme="minorHAnsi" w:hAnsiTheme="minorHAnsi" w:cstheme="minorHAnsi"/>
          <w:b w:val="0"/>
        </w:rPr>
        <w:t>Stand van zaken OK-pas 16/12/2014</w:t>
      </w:r>
    </w:p>
    <w:p w:rsidR="00E17059" w:rsidRPr="00C86363" w:rsidRDefault="00E17059" w:rsidP="002E0F14">
      <w:pPr>
        <w:pStyle w:val="Lijstalinea"/>
        <w:numPr>
          <w:ilvl w:val="0"/>
          <w:numId w:val="12"/>
        </w:numPr>
        <w:jc w:val="both"/>
        <w:rPr>
          <w:rStyle w:val="Zwaar"/>
          <w:rFonts w:asciiTheme="minorHAnsi" w:hAnsiTheme="minorHAnsi" w:cstheme="minorHAnsi"/>
          <w:b w:val="0"/>
        </w:rPr>
      </w:pPr>
      <w:r>
        <w:rPr>
          <w:rStyle w:val="Zwaar"/>
          <w:rFonts w:asciiTheme="minorHAnsi" w:hAnsiTheme="minorHAnsi" w:cstheme="minorHAnsi"/>
          <w:b w:val="0"/>
        </w:rPr>
        <w:t xml:space="preserve">Signaallijst </w:t>
      </w:r>
      <w:proofErr w:type="spellStart"/>
      <w:r>
        <w:rPr>
          <w:rStyle w:val="Zwaar"/>
          <w:rFonts w:asciiTheme="minorHAnsi" w:hAnsiTheme="minorHAnsi" w:cstheme="minorHAnsi"/>
          <w:b w:val="0"/>
        </w:rPr>
        <w:t>kansarmoede</w:t>
      </w:r>
      <w:proofErr w:type="spellEnd"/>
      <w:r>
        <w:rPr>
          <w:rStyle w:val="Zwaar"/>
          <w:rFonts w:asciiTheme="minorHAnsi" w:hAnsiTheme="minorHAnsi" w:cstheme="minorHAnsi"/>
          <w:b w:val="0"/>
        </w:rPr>
        <w:t xml:space="preserve"> </w:t>
      </w:r>
    </w:p>
    <w:p w:rsidR="00C86363" w:rsidRPr="00C86363" w:rsidRDefault="00C86363" w:rsidP="00CD22B3">
      <w:pPr>
        <w:jc w:val="both"/>
        <w:rPr>
          <w:rStyle w:val="Zwaar"/>
          <w:rFonts w:asciiTheme="minorHAnsi" w:hAnsiTheme="minorHAnsi" w:cstheme="minorHAnsi"/>
          <w:b w:val="0"/>
          <w:sz w:val="22"/>
        </w:rPr>
      </w:pPr>
    </w:p>
    <w:p w:rsidR="009D3C1B" w:rsidRPr="00C86363" w:rsidRDefault="009D3C1B" w:rsidP="00CD22B3">
      <w:pPr>
        <w:shd w:val="clear" w:color="auto" w:fill="D9D9D9" w:themeFill="background1" w:themeFillShade="D9"/>
        <w:jc w:val="both"/>
        <w:rPr>
          <w:rFonts w:asciiTheme="minorHAnsi" w:hAnsiTheme="minorHAnsi" w:cstheme="minorHAnsi"/>
          <w:b/>
          <w:sz w:val="22"/>
        </w:rPr>
      </w:pPr>
      <w:r w:rsidRPr="00C86363">
        <w:rPr>
          <w:rFonts w:asciiTheme="minorHAnsi" w:hAnsiTheme="minorHAnsi" w:cstheme="minorHAnsi"/>
          <w:b/>
          <w:sz w:val="22"/>
        </w:rPr>
        <w:t>Agenda</w:t>
      </w:r>
    </w:p>
    <w:p w:rsidR="009D3C1B" w:rsidRPr="00C86363" w:rsidRDefault="009D3C1B" w:rsidP="00CD22B3">
      <w:pPr>
        <w:jc w:val="both"/>
        <w:rPr>
          <w:rStyle w:val="Zwaar"/>
          <w:rFonts w:asciiTheme="minorHAnsi" w:hAnsiTheme="minorHAnsi" w:cstheme="minorHAnsi"/>
          <w:b w:val="0"/>
          <w:sz w:val="22"/>
        </w:rPr>
      </w:pPr>
    </w:p>
    <w:p w:rsidR="002F13F4" w:rsidRPr="00C86363" w:rsidRDefault="002F13F4" w:rsidP="00CD22B3">
      <w:pPr>
        <w:pStyle w:val="Lijstalinea"/>
        <w:numPr>
          <w:ilvl w:val="0"/>
          <w:numId w:val="8"/>
        </w:numPr>
        <w:spacing w:after="0"/>
        <w:jc w:val="both"/>
        <w:rPr>
          <w:rFonts w:asciiTheme="minorHAnsi" w:hAnsiTheme="minorHAnsi" w:cstheme="minorHAnsi"/>
        </w:rPr>
      </w:pPr>
      <w:r w:rsidRPr="00C86363">
        <w:rPr>
          <w:rFonts w:asciiTheme="minorHAnsi" w:hAnsiTheme="minorHAnsi" w:cstheme="minorHAnsi"/>
        </w:rPr>
        <w:t xml:space="preserve">Goedkeuring vorig verslag </w:t>
      </w:r>
    </w:p>
    <w:p w:rsidR="00747A23" w:rsidRPr="00C86363" w:rsidRDefault="00747A23" w:rsidP="00CD22B3">
      <w:pPr>
        <w:pStyle w:val="Lijstalinea"/>
        <w:numPr>
          <w:ilvl w:val="0"/>
          <w:numId w:val="8"/>
        </w:numPr>
        <w:spacing w:after="0"/>
        <w:jc w:val="both"/>
        <w:rPr>
          <w:rFonts w:asciiTheme="minorHAnsi" w:hAnsiTheme="minorHAnsi" w:cstheme="minorHAnsi"/>
        </w:rPr>
      </w:pPr>
      <w:r w:rsidRPr="00C86363">
        <w:rPr>
          <w:rFonts w:asciiTheme="minorHAnsi" w:hAnsiTheme="minorHAnsi" w:cstheme="minorHAnsi"/>
        </w:rPr>
        <w:t>Inschrijvingsbeleid</w:t>
      </w:r>
    </w:p>
    <w:p w:rsidR="00747A23" w:rsidRPr="00C86363" w:rsidRDefault="00747A23" w:rsidP="00CD22B3">
      <w:pPr>
        <w:pStyle w:val="Lijstalinea"/>
        <w:numPr>
          <w:ilvl w:val="0"/>
          <w:numId w:val="8"/>
        </w:numPr>
        <w:spacing w:after="0"/>
        <w:jc w:val="both"/>
        <w:rPr>
          <w:rFonts w:asciiTheme="minorHAnsi" w:hAnsiTheme="minorHAnsi" w:cstheme="minorHAnsi"/>
        </w:rPr>
      </w:pPr>
      <w:r w:rsidRPr="00C86363">
        <w:rPr>
          <w:rFonts w:asciiTheme="minorHAnsi" w:hAnsiTheme="minorHAnsi" w:cstheme="minorHAnsi"/>
        </w:rPr>
        <w:t xml:space="preserve">Goedkeuring procedure digitaal stemmen </w:t>
      </w:r>
    </w:p>
    <w:p w:rsidR="009D3C1B" w:rsidRPr="00C86363" w:rsidRDefault="00747A23" w:rsidP="00CD22B3">
      <w:pPr>
        <w:pStyle w:val="Lijstalinea"/>
        <w:numPr>
          <w:ilvl w:val="0"/>
          <w:numId w:val="8"/>
        </w:numPr>
        <w:spacing w:after="0"/>
        <w:jc w:val="both"/>
        <w:rPr>
          <w:rFonts w:asciiTheme="minorHAnsi" w:hAnsiTheme="minorHAnsi" w:cstheme="minorHAnsi"/>
        </w:rPr>
      </w:pPr>
      <w:r w:rsidRPr="00C86363">
        <w:rPr>
          <w:rFonts w:asciiTheme="minorHAnsi" w:hAnsiTheme="minorHAnsi" w:cstheme="minorHAnsi"/>
        </w:rPr>
        <w:t>OK-pas en samenwerking OCMW-onderwijs</w:t>
      </w:r>
    </w:p>
    <w:p w:rsidR="00747A23" w:rsidRPr="00C86363" w:rsidRDefault="00747A23" w:rsidP="00CD22B3">
      <w:pPr>
        <w:pStyle w:val="Lijstalinea"/>
        <w:numPr>
          <w:ilvl w:val="0"/>
          <w:numId w:val="8"/>
        </w:numPr>
        <w:spacing w:after="0"/>
        <w:jc w:val="both"/>
        <w:rPr>
          <w:rFonts w:asciiTheme="minorHAnsi" w:hAnsiTheme="minorHAnsi" w:cstheme="minorHAnsi"/>
        </w:rPr>
      </w:pPr>
      <w:r w:rsidRPr="00C86363">
        <w:rPr>
          <w:rFonts w:asciiTheme="minorHAnsi" w:hAnsiTheme="minorHAnsi" w:cstheme="minorHAnsi"/>
        </w:rPr>
        <w:t>Bezoek sociale kruidenier</w:t>
      </w:r>
    </w:p>
    <w:p w:rsidR="009D3C1B" w:rsidRPr="00C86363" w:rsidRDefault="009D3C1B" w:rsidP="00CD22B3">
      <w:pPr>
        <w:jc w:val="both"/>
        <w:rPr>
          <w:rFonts w:asciiTheme="minorHAnsi" w:hAnsiTheme="minorHAnsi" w:cstheme="minorHAnsi"/>
          <w:sz w:val="22"/>
        </w:rPr>
      </w:pPr>
    </w:p>
    <w:p w:rsidR="009D3C1B" w:rsidRPr="00C86363" w:rsidRDefault="009D3C1B" w:rsidP="00CD22B3">
      <w:pPr>
        <w:shd w:val="clear" w:color="auto" w:fill="D9D9D9" w:themeFill="background1" w:themeFillShade="D9"/>
        <w:jc w:val="both"/>
        <w:rPr>
          <w:rFonts w:asciiTheme="minorHAnsi" w:hAnsiTheme="minorHAnsi" w:cstheme="minorHAnsi"/>
          <w:b/>
          <w:sz w:val="22"/>
        </w:rPr>
      </w:pPr>
      <w:r w:rsidRPr="00C86363">
        <w:rPr>
          <w:rFonts w:asciiTheme="minorHAnsi" w:hAnsiTheme="minorHAnsi" w:cstheme="minorHAnsi"/>
          <w:b/>
          <w:sz w:val="22"/>
        </w:rPr>
        <w:t>Verslag</w:t>
      </w:r>
    </w:p>
    <w:p w:rsidR="009D3C1B" w:rsidRPr="00C86363" w:rsidRDefault="009D3C1B" w:rsidP="00CD22B3">
      <w:pPr>
        <w:jc w:val="both"/>
        <w:rPr>
          <w:rFonts w:asciiTheme="minorHAnsi" w:hAnsiTheme="minorHAnsi" w:cstheme="minorHAnsi"/>
          <w:sz w:val="22"/>
        </w:rPr>
      </w:pPr>
    </w:p>
    <w:p w:rsidR="009D3C1B" w:rsidRPr="00C86363" w:rsidRDefault="00747A23" w:rsidP="00CD22B3">
      <w:pPr>
        <w:pStyle w:val="Lijstalinea"/>
        <w:numPr>
          <w:ilvl w:val="0"/>
          <w:numId w:val="9"/>
        </w:numPr>
        <w:shd w:val="clear" w:color="auto" w:fill="F2F2F2" w:themeFill="background1" w:themeFillShade="F2"/>
        <w:spacing w:after="0"/>
        <w:jc w:val="both"/>
        <w:rPr>
          <w:rFonts w:asciiTheme="minorHAnsi" w:hAnsiTheme="minorHAnsi" w:cstheme="minorHAnsi"/>
        </w:rPr>
      </w:pPr>
      <w:r w:rsidRPr="00C86363">
        <w:rPr>
          <w:rFonts w:asciiTheme="minorHAnsi" w:hAnsiTheme="minorHAnsi" w:cstheme="minorHAnsi"/>
        </w:rPr>
        <w:t>Goedkeuring vorig verslag</w:t>
      </w:r>
    </w:p>
    <w:p w:rsidR="00D57C39" w:rsidRPr="00C86363" w:rsidRDefault="00D57C39" w:rsidP="00CD22B3">
      <w:pPr>
        <w:spacing w:line="240" w:lineRule="auto"/>
        <w:jc w:val="both"/>
        <w:rPr>
          <w:sz w:val="22"/>
        </w:rPr>
      </w:pPr>
    </w:p>
    <w:p w:rsidR="00E543B8" w:rsidRPr="00C86363" w:rsidRDefault="00E543B8" w:rsidP="00CD22B3">
      <w:pPr>
        <w:jc w:val="both"/>
        <w:rPr>
          <w:rFonts w:asciiTheme="minorHAnsi" w:hAnsiTheme="minorHAnsi" w:cstheme="minorHAnsi"/>
          <w:sz w:val="22"/>
        </w:rPr>
      </w:pPr>
      <w:r w:rsidRPr="00C86363">
        <w:rPr>
          <w:rFonts w:asciiTheme="minorHAnsi" w:hAnsiTheme="minorHAnsi" w:cstheme="minorHAnsi"/>
          <w:sz w:val="22"/>
        </w:rPr>
        <w:t xml:space="preserve">Er zijn geen opmerkingen bij het verslag van de Algemene Vergadering van </w:t>
      </w:r>
      <w:r w:rsidR="002F13F4" w:rsidRPr="00C86363">
        <w:rPr>
          <w:rFonts w:asciiTheme="minorHAnsi" w:hAnsiTheme="minorHAnsi" w:cstheme="minorHAnsi"/>
          <w:sz w:val="22"/>
        </w:rPr>
        <w:t>11 juni 2013</w:t>
      </w:r>
      <w:r w:rsidRPr="00C86363">
        <w:rPr>
          <w:rFonts w:asciiTheme="minorHAnsi" w:hAnsiTheme="minorHAnsi" w:cstheme="minorHAnsi"/>
          <w:sz w:val="22"/>
        </w:rPr>
        <w:t>. Het verslag is bijgevolg goedgekeurd.</w:t>
      </w:r>
    </w:p>
    <w:p w:rsidR="009D3C1B" w:rsidRPr="00C86363" w:rsidRDefault="009D3C1B" w:rsidP="00CD22B3">
      <w:pPr>
        <w:spacing w:line="240" w:lineRule="auto"/>
        <w:jc w:val="both"/>
        <w:rPr>
          <w:sz w:val="22"/>
        </w:rPr>
      </w:pPr>
    </w:p>
    <w:p w:rsidR="002F13F4" w:rsidRPr="00C86363" w:rsidRDefault="002F13F4" w:rsidP="00CD22B3">
      <w:pPr>
        <w:pStyle w:val="Lijstalinea"/>
        <w:numPr>
          <w:ilvl w:val="0"/>
          <w:numId w:val="9"/>
        </w:numPr>
        <w:shd w:val="clear" w:color="auto" w:fill="F2F2F2" w:themeFill="background1" w:themeFillShade="F2"/>
        <w:spacing w:after="0"/>
        <w:jc w:val="both"/>
        <w:rPr>
          <w:rFonts w:asciiTheme="minorHAnsi" w:hAnsiTheme="minorHAnsi" w:cstheme="minorHAnsi"/>
        </w:rPr>
      </w:pPr>
      <w:r w:rsidRPr="00C86363">
        <w:rPr>
          <w:rFonts w:asciiTheme="minorHAnsi" w:hAnsiTheme="minorHAnsi" w:cstheme="minorHAnsi"/>
        </w:rPr>
        <w:t>Inschrijvingsbeleid</w:t>
      </w:r>
    </w:p>
    <w:p w:rsidR="00E543B8" w:rsidRPr="00C86363" w:rsidRDefault="00E543B8" w:rsidP="00CD22B3">
      <w:pPr>
        <w:spacing w:line="240" w:lineRule="auto"/>
        <w:jc w:val="both"/>
        <w:rPr>
          <w:sz w:val="22"/>
        </w:rPr>
      </w:pPr>
    </w:p>
    <w:p w:rsidR="009D3C1B" w:rsidRPr="00C86363" w:rsidRDefault="002F13F4" w:rsidP="00CD22B3">
      <w:pPr>
        <w:jc w:val="both"/>
        <w:rPr>
          <w:rFonts w:asciiTheme="minorHAnsi" w:hAnsiTheme="minorHAnsi" w:cstheme="minorHAnsi"/>
          <w:sz w:val="22"/>
        </w:rPr>
      </w:pPr>
      <w:r w:rsidRPr="00C86363">
        <w:rPr>
          <w:rFonts w:asciiTheme="minorHAnsi" w:hAnsiTheme="minorHAnsi" w:cstheme="minorHAnsi"/>
          <w:sz w:val="22"/>
        </w:rPr>
        <w:t xml:space="preserve">Het nieuwe dossier inschrijvingsbeleid 2015-2016 is voor onbepaalde tijd goedgekeurd door de Commissie inzake Leerlingenrechten. </w:t>
      </w:r>
      <w:r w:rsidR="00CD22B3" w:rsidRPr="00C86363">
        <w:rPr>
          <w:rFonts w:asciiTheme="minorHAnsi" w:hAnsiTheme="minorHAnsi" w:cstheme="minorHAnsi"/>
          <w:sz w:val="22"/>
        </w:rPr>
        <w:t xml:space="preserve">Op voorwaarde dat er geen structurele veranderingen zijn (bv. ook broers/zussen laten aanmelden), kunnen we jaren met dit dossier verder, zonder dat het opnieuw goedgekeurd en ingediend moet worden. </w:t>
      </w:r>
    </w:p>
    <w:p w:rsidR="00CD22B3" w:rsidRPr="00C86363" w:rsidRDefault="00CD22B3" w:rsidP="00CD22B3">
      <w:pPr>
        <w:jc w:val="both"/>
        <w:rPr>
          <w:rFonts w:asciiTheme="minorHAnsi" w:hAnsiTheme="minorHAnsi" w:cstheme="minorHAnsi"/>
          <w:sz w:val="22"/>
        </w:rPr>
      </w:pPr>
      <w:r w:rsidRPr="00C86363">
        <w:rPr>
          <w:rFonts w:asciiTheme="minorHAnsi" w:hAnsiTheme="minorHAnsi" w:cstheme="minorHAnsi"/>
          <w:sz w:val="22"/>
        </w:rPr>
        <w:t>De Commissie had wel twee opmerkingen bij het dossier:</w:t>
      </w:r>
    </w:p>
    <w:p w:rsidR="00CD22B3" w:rsidRPr="00C86363" w:rsidRDefault="00CD22B3" w:rsidP="00CD22B3">
      <w:pPr>
        <w:pStyle w:val="Lijstalinea"/>
        <w:numPr>
          <w:ilvl w:val="0"/>
          <w:numId w:val="10"/>
        </w:numPr>
        <w:spacing w:after="0"/>
        <w:jc w:val="both"/>
        <w:rPr>
          <w:rFonts w:asciiTheme="minorHAnsi" w:hAnsiTheme="minorHAnsi" w:cstheme="minorHAnsi"/>
        </w:rPr>
      </w:pPr>
      <w:r w:rsidRPr="00C86363">
        <w:rPr>
          <w:rFonts w:asciiTheme="minorHAnsi" w:hAnsiTheme="minorHAnsi" w:cstheme="minorHAnsi"/>
        </w:rPr>
        <w:t>Het ontbreken van een ‘opvisperiode’, d.w.z. een periode van min. 4 werkdagen, waarbinnen plaatsen die onverwacht vrij zijn gebleven kunnen worden opgevuld met leerlingen van de wachtlijst, vóórdat de vrije inschrijvingen beginnen. De betrokken scholen moeten kunnen garanderen dat de rechten van de ouders met kinderen op de wachtlijst gerespecteerd worden</w:t>
      </w:r>
    </w:p>
    <w:p w:rsidR="00CD22B3" w:rsidRPr="00C86363" w:rsidRDefault="00CD22B3" w:rsidP="00684B51">
      <w:pPr>
        <w:pStyle w:val="Lijstalinea"/>
        <w:numPr>
          <w:ilvl w:val="0"/>
          <w:numId w:val="10"/>
        </w:numPr>
        <w:spacing w:after="0"/>
        <w:jc w:val="both"/>
        <w:rPr>
          <w:rFonts w:asciiTheme="minorHAnsi" w:hAnsiTheme="minorHAnsi" w:cstheme="minorHAnsi"/>
        </w:rPr>
      </w:pPr>
      <w:r w:rsidRPr="00C86363">
        <w:rPr>
          <w:rFonts w:asciiTheme="minorHAnsi" w:hAnsiTheme="minorHAnsi" w:cstheme="minorHAnsi"/>
        </w:rPr>
        <w:t xml:space="preserve">Het laten terugkomen van ouders van geweigerde kinderen om het document niet-gerealiseerde inschrijving te laten valideren. Indien een ouder die dat </w:t>
      </w:r>
      <w:r w:rsidRPr="00C86363">
        <w:rPr>
          <w:rFonts w:asciiTheme="minorHAnsi" w:hAnsiTheme="minorHAnsi" w:cstheme="minorHAnsi"/>
          <w:u w:val="single"/>
        </w:rPr>
        <w:t>niet</w:t>
      </w:r>
      <w:r w:rsidRPr="00C86363">
        <w:rPr>
          <w:rFonts w:asciiTheme="minorHAnsi" w:hAnsiTheme="minorHAnsi" w:cstheme="minorHAnsi"/>
        </w:rPr>
        <w:t xml:space="preserve"> heeft gedaan een klacht zou indienen bij de CLR omdat zijn kind niet automatisch werd opgevist uit de lijst van ongunstig gerangschikte leerlingen, zal die ouder van de CLR gelijk krijgen</w:t>
      </w:r>
    </w:p>
    <w:p w:rsidR="00CD22B3" w:rsidRPr="00C86363" w:rsidRDefault="00CD22B3" w:rsidP="00684B51">
      <w:pPr>
        <w:jc w:val="both"/>
        <w:rPr>
          <w:rFonts w:asciiTheme="minorHAnsi" w:hAnsiTheme="minorHAnsi" w:cstheme="minorHAnsi"/>
          <w:sz w:val="22"/>
        </w:rPr>
      </w:pPr>
    </w:p>
    <w:p w:rsidR="00206A22" w:rsidRPr="00C86363" w:rsidRDefault="00206A22" w:rsidP="00684B51">
      <w:pPr>
        <w:jc w:val="both"/>
        <w:rPr>
          <w:rFonts w:asciiTheme="minorHAnsi" w:hAnsiTheme="minorHAnsi" w:cstheme="minorHAnsi"/>
          <w:sz w:val="22"/>
        </w:rPr>
      </w:pPr>
      <w:r w:rsidRPr="00C86363">
        <w:rPr>
          <w:rFonts w:asciiTheme="minorHAnsi" w:hAnsiTheme="minorHAnsi" w:cstheme="minorHAnsi"/>
          <w:sz w:val="22"/>
        </w:rPr>
        <w:t xml:space="preserve">Verleden week werden nog 73 gezinnen aangeschreven met kinderen geboren in 2012 waarvan we weten dat ze nu nog niet ingeschreven zijn in een school in Oudenaarde. </w:t>
      </w:r>
      <w:r w:rsidR="00714661" w:rsidRPr="00C86363">
        <w:rPr>
          <w:rFonts w:asciiTheme="minorHAnsi" w:hAnsiTheme="minorHAnsi" w:cstheme="minorHAnsi"/>
          <w:sz w:val="22"/>
        </w:rPr>
        <w:t>Dit is ongev</w:t>
      </w:r>
      <w:r w:rsidRPr="00C86363">
        <w:rPr>
          <w:rFonts w:asciiTheme="minorHAnsi" w:hAnsiTheme="minorHAnsi" w:cstheme="minorHAnsi"/>
          <w:sz w:val="22"/>
        </w:rPr>
        <w:t>eer één vijfde van alle kinderen geboren in 2012 en wonend te Oudenaarde.</w:t>
      </w:r>
    </w:p>
    <w:p w:rsidR="002F13F4" w:rsidRPr="00C86363" w:rsidRDefault="00206A22" w:rsidP="00684B51">
      <w:pPr>
        <w:jc w:val="both"/>
        <w:rPr>
          <w:rFonts w:asciiTheme="minorHAnsi" w:hAnsiTheme="minorHAnsi" w:cstheme="minorHAnsi"/>
          <w:sz w:val="22"/>
        </w:rPr>
      </w:pPr>
      <w:r w:rsidRPr="00C86363">
        <w:rPr>
          <w:rFonts w:asciiTheme="minorHAnsi" w:hAnsiTheme="minorHAnsi" w:cstheme="minorHAnsi"/>
          <w:sz w:val="22"/>
        </w:rPr>
        <w:t xml:space="preserve">We gaan ervan dat de meeste van deze </w:t>
      </w:r>
      <w:r w:rsidR="00714661" w:rsidRPr="00C86363">
        <w:rPr>
          <w:rFonts w:asciiTheme="minorHAnsi" w:hAnsiTheme="minorHAnsi" w:cstheme="minorHAnsi"/>
          <w:sz w:val="22"/>
        </w:rPr>
        <w:t xml:space="preserve">73 </w:t>
      </w:r>
      <w:r w:rsidRPr="00C86363">
        <w:rPr>
          <w:rFonts w:asciiTheme="minorHAnsi" w:hAnsiTheme="minorHAnsi" w:cstheme="minorHAnsi"/>
          <w:sz w:val="22"/>
        </w:rPr>
        <w:t>kinderen ingeschreven zijn in een school buiten Oudenaarde</w:t>
      </w:r>
      <w:r w:rsidR="00714661" w:rsidRPr="00C86363">
        <w:rPr>
          <w:rFonts w:asciiTheme="minorHAnsi" w:hAnsiTheme="minorHAnsi" w:cstheme="minorHAnsi"/>
          <w:sz w:val="22"/>
        </w:rPr>
        <w:t xml:space="preserve">. Voor zover het toch zou gaan om mensen die de communicatie rond het </w:t>
      </w:r>
      <w:r w:rsidR="00714661" w:rsidRPr="00C86363">
        <w:rPr>
          <w:rFonts w:asciiTheme="minorHAnsi" w:hAnsiTheme="minorHAnsi" w:cstheme="minorHAnsi"/>
          <w:sz w:val="22"/>
        </w:rPr>
        <w:lastRenderedPageBreak/>
        <w:t xml:space="preserve">inschrijvingsbeleid gemist zouden hebben, </w:t>
      </w:r>
      <w:r w:rsidRPr="00C86363">
        <w:rPr>
          <w:rFonts w:asciiTheme="minorHAnsi" w:hAnsiTheme="minorHAnsi" w:cstheme="minorHAnsi"/>
          <w:sz w:val="22"/>
        </w:rPr>
        <w:t>willen</w:t>
      </w:r>
      <w:r w:rsidR="00714661" w:rsidRPr="00C86363">
        <w:rPr>
          <w:rFonts w:asciiTheme="minorHAnsi" w:hAnsiTheme="minorHAnsi" w:cstheme="minorHAnsi"/>
          <w:sz w:val="22"/>
        </w:rPr>
        <w:t xml:space="preserve"> we</w:t>
      </w:r>
      <w:r w:rsidRPr="00C86363">
        <w:rPr>
          <w:rFonts w:asciiTheme="minorHAnsi" w:hAnsiTheme="minorHAnsi" w:cstheme="minorHAnsi"/>
          <w:sz w:val="22"/>
        </w:rPr>
        <w:t xml:space="preserve"> met de brief proberen </w:t>
      </w:r>
      <w:r w:rsidR="00714661" w:rsidRPr="00C86363">
        <w:rPr>
          <w:rFonts w:asciiTheme="minorHAnsi" w:hAnsiTheme="minorHAnsi" w:cstheme="minorHAnsi"/>
          <w:sz w:val="22"/>
        </w:rPr>
        <w:t xml:space="preserve">te vermijden dat de ze na de volgende inschrijvingsronde geen plaats meer zouden hebben. </w:t>
      </w:r>
    </w:p>
    <w:p w:rsidR="00206A22" w:rsidRPr="00C86363" w:rsidRDefault="00206A22" w:rsidP="00684B51">
      <w:pPr>
        <w:jc w:val="both"/>
        <w:rPr>
          <w:rFonts w:asciiTheme="minorHAnsi" w:hAnsiTheme="minorHAnsi" w:cstheme="minorHAnsi"/>
          <w:sz w:val="22"/>
        </w:rPr>
      </w:pPr>
    </w:p>
    <w:p w:rsidR="00C86363" w:rsidRDefault="00714661" w:rsidP="00684B51">
      <w:pPr>
        <w:jc w:val="both"/>
        <w:rPr>
          <w:rFonts w:asciiTheme="minorHAnsi" w:hAnsiTheme="minorHAnsi" w:cstheme="minorHAnsi"/>
          <w:sz w:val="22"/>
        </w:rPr>
      </w:pPr>
      <w:r w:rsidRPr="00C86363">
        <w:rPr>
          <w:rFonts w:asciiTheme="minorHAnsi" w:hAnsiTheme="minorHAnsi" w:cstheme="minorHAnsi"/>
          <w:sz w:val="22"/>
        </w:rPr>
        <w:t xml:space="preserve">Voor de inschrijvingen voor 2015-2016 zijn ondertussen de folders verdeeld en heeft de website een eerste update gekregen. </w:t>
      </w:r>
    </w:p>
    <w:p w:rsidR="00C86363" w:rsidRDefault="00C86363" w:rsidP="00684B51">
      <w:pPr>
        <w:jc w:val="both"/>
        <w:rPr>
          <w:rFonts w:asciiTheme="minorHAnsi" w:hAnsiTheme="minorHAnsi" w:cstheme="minorHAnsi"/>
          <w:sz w:val="22"/>
        </w:rPr>
      </w:pPr>
    </w:p>
    <w:p w:rsidR="00206A22" w:rsidRDefault="00714661" w:rsidP="00684B51">
      <w:pPr>
        <w:jc w:val="both"/>
        <w:rPr>
          <w:rFonts w:asciiTheme="minorHAnsi" w:hAnsiTheme="minorHAnsi" w:cstheme="minorHAnsi"/>
          <w:sz w:val="22"/>
        </w:rPr>
      </w:pPr>
      <w:r w:rsidRPr="00C86363">
        <w:rPr>
          <w:rFonts w:asciiTheme="minorHAnsi" w:hAnsiTheme="minorHAnsi" w:cstheme="minorHAnsi"/>
          <w:sz w:val="22"/>
        </w:rPr>
        <w:t xml:space="preserve">Wat nu eerst aan de orde is, </w:t>
      </w:r>
      <w:r w:rsidR="00692640" w:rsidRPr="00C86363">
        <w:rPr>
          <w:rFonts w:asciiTheme="minorHAnsi" w:hAnsiTheme="minorHAnsi" w:cstheme="minorHAnsi"/>
          <w:sz w:val="22"/>
        </w:rPr>
        <w:t xml:space="preserve">vóór 5 januari 2015, </w:t>
      </w:r>
      <w:r w:rsidRPr="00C86363">
        <w:rPr>
          <w:rFonts w:asciiTheme="minorHAnsi" w:hAnsiTheme="minorHAnsi" w:cstheme="minorHAnsi"/>
          <w:sz w:val="22"/>
        </w:rPr>
        <w:t>is de bekendmaking en melding aan het LOP van de capaciteitsgegevens en van de vrije plaatsen per contingent. Het aantal vrije plaatsen per contingent moet in totaal 3 keer bek</w:t>
      </w:r>
      <w:r w:rsidR="00692640" w:rsidRPr="00C86363">
        <w:rPr>
          <w:rFonts w:asciiTheme="minorHAnsi" w:hAnsiTheme="minorHAnsi" w:cstheme="minorHAnsi"/>
          <w:sz w:val="22"/>
        </w:rPr>
        <w:t>endgemaakt en gemeld worden: vóó</w:t>
      </w:r>
      <w:r w:rsidRPr="00C86363">
        <w:rPr>
          <w:rFonts w:asciiTheme="minorHAnsi" w:hAnsiTheme="minorHAnsi" w:cstheme="minorHAnsi"/>
          <w:sz w:val="22"/>
        </w:rPr>
        <w:t xml:space="preserve">r de periode kinderen van dezelfde </w:t>
      </w:r>
      <w:proofErr w:type="spellStart"/>
      <w:r w:rsidRPr="00C86363">
        <w:rPr>
          <w:rFonts w:asciiTheme="minorHAnsi" w:hAnsiTheme="minorHAnsi" w:cstheme="minorHAnsi"/>
          <w:sz w:val="22"/>
        </w:rPr>
        <w:t>leefentiteit</w:t>
      </w:r>
      <w:proofErr w:type="spellEnd"/>
      <w:r w:rsidRPr="00C86363">
        <w:rPr>
          <w:rFonts w:asciiTheme="minorHAnsi" w:hAnsiTheme="minorHAnsi" w:cstheme="minorHAnsi"/>
          <w:sz w:val="22"/>
        </w:rPr>
        <w:t xml:space="preserve"> (‘</w:t>
      </w:r>
      <w:r w:rsidR="00692640" w:rsidRPr="00C86363">
        <w:rPr>
          <w:rFonts w:asciiTheme="minorHAnsi" w:hAnsiTheme="minorHAnsi" w:cstheme="minorHAnsi"/>
          <w:sz w:val="22"/>
        </w:rPr>
        <w:t>broer</w:t>
      </w:r>
      <w:r w:rsidRPr="00C86363">
        <w:rPr>
          <w:rFonts w:asciiTheme="minorHAnsi" w:hAnsiTheme="minorHAnsi" w:cstheme="minorHAnsi"/>
          <w:sz w:val="22"/>
        </w:rPr>
        <w:t xml:space="preserve">s en zussen’), </w:t>
      </w:r>
      <w:r w:rsidR="00692640" w:rsidRPr="00C86363">
        <w:rPr>
          <w:rFonts w:asciiTheme="minorHAnsi" w:hAnsiTheme="minorHAnsi" w:cstheme="minorHAnsi"/>
          <w:sz w:val="22"/>
        </w:rPr>
        <w:t xml:space="preserve">vóór </w:t>
      </w:r>
      <w:r w:rsidRPr="00C86363">
        <w:rPr>
          <w:rFonts w:asciiTheme="minorHAnsi" w:hAnsiTheme="minorHAnsi" w:cstheme="minorHAnsi"/>
          <w:sz w:val="22"/>
        </w:rPr>
        <w:t xml:space="preserve">de aanmeldingsperiode (indicator/niet-indicator), </w:t>
      </w:r>
      <w:r w:rsidR="00692640" w:rsidRPr="00C86363">
        <w:rPr>
          <w:rFonts w:asciiTheme="minorHAnsi" w:hAnsiTheme="minorHAnsi" w:cstheme="minorHAnsi"/>
          <w:sz w:val="22"/>
        </w:rPr>
        <w:t xml:space="preserve">vóór </w:t>
      </w:r>
      <w:r w:rsidRPr="00C86363">
        <w:rPr>
          <w:rFonts w:asciiTheme="minorHAnsi" w:hAnsiTheme="minorHAnsi" w:cstheme="minorHAnsi"/>
          <w:sz w:val="22"/>
        </w:rPr>
        <w:t xml:space="preserve">de vrije inschrijvingen. </w:t>
      </w:r>
    </w:p>
    <w:p w:rsidR="00C86363" w:rsidRDefault="00C86363" w:rsidP="00684B51">
      <w:pPr>
        <w:jc w:val="both"/>
        <w:rPr>
          <w:rFonts w:asciiTheme="minorHAnsi" w:hAnsiTheme="minorHAnsi" w:cstheme="minorHAnsi"/>
          <w:sz w:val="22"/>
        </w:rPr>
      </w:pPr>
    </w:p>
    <w:p w:rsidR="00C86363" w:rsidRPr="00C86363" w:rsidRDefault="00C86363" w:rsidP="00684B51">
      <w:pPr>
        <w:jc w:val="both"/>
        <w:rPr>
          <w:rFonts w:asciiTheme="minorHAnsi" w:hAnsiTheme="minorHAnsi" w:cstheme="minorHAnsi"/>
          <w:sz w:val="22"/>
        </w:rPr>
      </w:pPr>
      <w:r>
        <w:rPr>
          <w:rFonts w:asciiTheme="minorHAnsi" w:hAnsiTheme="minorHAnsi" w:cstheme="minorHAnsi"/>
          <w:sz w:val="22"/>
        </w:rPr>
        <w:t xml:space="preserve">De communicatie over het inschrijvingsbeleid van het LOP naar de scholen gebeurt in eerste instantie via info-fiches. De eerste fiche, voor de periode oktober-december, werd in de maand oktober verspreid. Een tweede fiche, voor de maand januari, gaat in bijlage bij dit verslag. </w:t>
      </w:r>
    </w:p>
    <w:p w:rsidR="00206A22" w:rsidRPr="00C86363" w:rsidRDefault="00206A22" w:rsidP="00684B51">
      <w:pPr>
        <w:jc w:val="both"/>
        <w:rPr>
          <w:rFonts w:asciiTheme="minorHAnsi" w:hAnsiTheme="minorHAnsi" w:cstheme="minorHAnsi"/>
          <w:sz w:val="22"/>
        </w:rPr>
      </w:pPr>
    </w:p>
    <w:p w:rsidR="00AF7756" w:rsidRPr="00C86363" w:rsidRDefault="00AF7756" w:rsidP="00AF7756">
      <w:pPr>
        <w:pStyle w:val="Lijstalinea"/>
        <w:numPr>
          <w:ilvl w:val="0"/>
          <w:numId w:val="9"/>
        </w:numPr>
        <w:shd w:val="clear" w:color="auto" w:fill="F2F2F2" w:themeFill="background1" w:themeFillShade="F2"/>
        <w:spacing w:after="0"/>
        <w:jc w:val="both"/>
        <w:rPr>
          <w:rFonts w:asciiTheme="minorHAnsi" w:hAnsiTheme="minorHAnsi" w:cstheme="minorHAnsi"/>
        </w:rPr>
      </w:pPr>
      <w:r w:rsidRPr="00C86363">
        <w:rPr>
          <w:rFonts w:asciiTheme="minorHAnsi" w:hAnsiTheme="minorHAnsi" w:cstheme="minorHAnsi"/>
        </w:rPr>
        <w:t>Goedkeuring procedure digitaal stemme</w:t>
      </w:r>
      <w:r w:rsidR="00684B51" w:rsidRPr="00C86363">
        <w:rPr>
          <w:rFonts w:asciiTheme="minorHAnsi" w:hAnsiTheme="minorHAnsi" w:cstheme="minorHAnsi"/>
        </w:rPr>
        <w:t>n</w:t>
      </w:r>
    </w:p>
    <w:p w:rsidR="00AF7756" w:rsidRPr="00AF4104" w:rsidRDefault="00AF7756" w:rsidP="00AF4104">
      <w:pPr>
        <w:jc w:val="both"/>
        <w:rPr>
          <w:rFonts w:asciiTheme="minorHAnsi" w:hAnsiTheme="minorHAnsi" w:cstheme="minorHAnsi"/>
          <w:sz w:val="22"/>
        </w:rPr>
      </w:pPr>
    </w:p>
    <w:p w:rsidR="009D3C1B" w:rsidRPr="00AF4104" w:rsidRDefault="00C86363" w:rsidP="00AF4104">
      <w:pPr>
        <w:jc w:val="both"/>
        <w:rPr>
          <w:rFonts w:asciiTheme="minorHAnsi" w:hAnsiTheme="minorHAnsi" w:cstheme="minorHAnsi"/>
          <w:sz w:val="22"/>
        </w:rPr>
      </w:pPr>
      <w:r w:rsidRPr="00AF4104">
        <w:rPr>
          <w:rFonts w:asciiTheme="minorHAnsi" w:hAnsiTheme="minorHAnsi" w:cstheme="minorHAnsi"/>
          <w:sz w:val="22"/>
        </w:rPr>
        <w:t xml:space="preserve">Om </w:t>
      </w:r>
      <w:r w:rsidR="00AF4104" w:rsidRPr="00AF4104">
        <w:rPr>
          <w:rFonts w:asciiTheme="minorHAnsi" w:hAnsiTheme="minorHAnsi" w:cstheme="minorHAnsi"/>
          <w:sz w:val="22"/>
        </w:rPr>
        <w:t xml:space="preserve">in de toekomst </w:t>
      </w:r>
      <w:r w:rsidRPr="00AF4104">
        <w:rPr>
          <w:rFonts w:asciiTheme="minorHAnsi" w:hAnsiTheme="minorHAnsi" w:cstheme="minorHAnsi"/>
          <w:sz w:val="22"/>
        </w:rPr>
        <w:t xml:space="preserve">te vermijden </w:t>
      </w:r>
      <w:r w:rsidR="00AF4104" w:rsidRPr="00AF4104">
        <w:rPr>
          <w:rFonts w:asciiTheme="minorHAnsi" w:hAnsiTheme="minorHAnsi" w:cstheme="minorHAnsi"/>
          <w:sz w:val="22"/>
        </w:rPr>
        <w:t xml:space="preserve">dat we Algemene Vergadering moeten samenroepen alleen maar om te stemmen, heeft de stuurgroep beslist om een procedure digitaal stemmen mogelijk te maken. </w:t>
      </w:r>
    </w:p>
    <w:p w:rsidR="00AF4104" w:rsidRPr="00AF4104" w:rsidRDefault="00AF4104" w:rsidP="00AF4104">
      <w:pPr>
        <w:jc w:val="both"/>
        <w:rPr>
          <w:rFonts w:asciiTheme="minorHAnsi" w:hAnsiTheme="minorHAnsi" w:cstheme="minorHAnsi"/>
          <w:sz w:val="22"/>
        </w:rPr>
      </w:pPr>
      <w:r w:rsidRPr="00AF4104">
        <w:rPr>
          <w:rFonts w:asciiTheme="minorHAnsi" w:hAnsiTheme="minorHAnsi" w:cstheme="minorHAnsi"/>
          <w:sz w:val="22"/>
        </w:rPr>
        <w:t xml:space="preserve">Het ontwerp, dat reeds goedgekeurd was binnen de stuurgroep, wordt </w:t>
      </w:r>
      <w:r w:rsidR="002E0F14">
        <w:rPr>
          <w:rFonts w:asciiTheme="minorHAnsi" w:hAnsiTheme="minorHAnsi" w:cstheme="minorHAnsi"/>
          <w:sz w:val="22"/>
        </w:rPr>
        <w:t>doorgenomen</w:t>
      </w:r>
      <w:r w:rsidRPr="00AF4104">
        <w:rPr>
          <w:rFonts w:asciiTheme="minorHAnsi" w:hAnsiTheme="minorHAnsi" w:cstheme="minorHAnsi"/>
          <w:sz w:val="22"/>
        </w:rPr>
        <w:t xml:space="preserve"> en wordt bij consensus aanvaard door de</w:t>
      </w:r>
      <w:r>
        <w:rPr>
          <w:rFonts w:asciiTheme="minorHAnsi" w:hAnsiTheme="minorHAnsi" w:cstheme="minorHAnsi"/>
          <w:sz w:val="22"/>
        </w:rPr>
        <w:t xml:space="preserve"> Algemene Vergadering. Het regl</w:t>
      </w:r>
      <w:r w:rsidRPr="00AF4104">
        <w:rPr>
          <w:rFonts w:asciiTheme="minorHAnsi" w:hAnsiTheme="minorHAnsi" w:cstheme="minorHAnsi"/>
          <w:sz w:val="22"/>
        </w:rPr>
        <w:t>em</w:t>
      </w:r>
      <w:r>
        <w:rPr>
          <w:rFonts w:asciiTheme="minorHAnsi" w:hAnsiTheme="minorHAnsi" w:cstheme="minorHAnsi"/>
          <w:sz w:val="22"/>
        </w:rPr>
        <w:t>e</w:t>
      </w:r>
      <w:r w:rsidRPr="00AF4104">
        <w:rPr>
          <w:rFonts w:asciiTheme="minorHAnsi" w:hAnsiTheme="minorHAnsi" w:cstheme="minorHAnsi"/>
          <w:sz w:val="22"/>
        </w:rPr>
        <w:t xml:space="preserve">nt </w:t>
      </w:r>
      <w:r w:rsidR="00AD4E90">
        <w:rPr>
          <w:rFonts w:asciiTheme="minorHAnsi" w:hAnsiTheme="minorHAnsi" w:cstheme="minorHAnsi"/>
          <w:sz w:val="22"/>
        </w:rPr>
        <w:t>zal worden</w:t>
      </w:r>
      <w:r w:rsidRPr="00AF4104">
        <w:rPr>
          <w:rFonts w:asciiTheme="minorHAnsi" w:hAnsiTheme="minorHAnsi" w:cstheme="minorHAnsi"/>
          <w:sz w:val="22"/>
        </w:rPr>
        <w:t xml:space="preserve"> toegevoegd aan het huishoudelijk reglement. </w:t>
      </w:r>
    </w:p>
    <w:p w:rsidR="00AF4104" w:rsidRDefault="00AF4104" w:rsidP="00CD22B3">
      <w:pPr>
        <w:spacing w:line="240" w:lineRule="auto"/>
        <w:jc w:val="both"/>
        <w:rPr>
          <w:sz w:val="22"/>
        </w:rPr>
      </w:pPr>
    </w:p>
    <w:p w:rsidR="00654E63" w:rsidRPr="00C86363" w:rsidRDefault="00F80447" w:rsidP="00654E63">
      <w:pPr>
        <w:pStyle w:val="Lijstalinea"/>
        <w:numPr>
          <w:ilvl w:val="0"/>
          <w:numId w:val="9"/>
        </w:numPr>
        <w:shd w:val="clear" w:color="auto" w:fill="F2F2F2" w:themeFill="background1" w:themeFillShade="F2"/>
        <w:spacing w:after="0"/>
        <w:jc w:val="both"/>
        <w:rPr>
          <w:rFonts w:asciiTheme="minorHAnsi" w:hAnsiTheme="minorHAnsi" w:cstheme="minorHAnsi"/>
        </w:rPr>
      </w:pPr>
      <w:r w:rsidRPr="00C86363">
        <w:t>OK-pas en de samenwerking OCMW-onderwijs</w:t>
      </w:r>
      <w:r w:rsidRPr="00C86363">
        <w:rPr>
          <w:rFonts w:asciiTheme="minorHAnsi" w:hAnsiTheme="minorHAnsi" w:cstheme="minorHAnsi"/>
        </w:rPr>
        <w:t xml:space="preserve"> </w:t>
      </w:r>
    </w:p>
    <w:p w:rsidR="00C86363" w:rsidRDefault="00C86363" w:rsidP="00CD22B3">
      <w:pPr>
        <w:spacing w:line="240" w:lineRule="auto"/>
        <w:jc w:val="both"/>
        <w:rPr>
          <w:sz w:val="22"/>
        </w:rPr>
      </w:pPr>
    </w:p>
    <w:p w:rsidR="00F80447" w:rsidRPr="00F80447" w:rsidRDefault="00F80447" w:rsidP="00CD22B3">
      <w:pPr>
        <w:spacing w:line="240" w:lineRule="auto"/>
        <w:jc w:val="both"/>
        <w:rPr>
          <w:rFonts w:asciiTheme="minorHAnsi" w:hAnsiTheme="minorHAnsi" w:cstheme="minorHAnsi"/>
          <w:sz w:val="22"/>
        </w:rPr>
      </w:pPr>
      <w:r w:rsidRPr="00F80447">
        <w:rPr>
          <w:rFonts w:asciiTheme="minorHAnsi" w:hAnsiTheme="minorHAnsi" w:cstheme="minorHAnsi"/>
          <w:sz w:val="22"/>
        </w:rPr>
        <w:t>4.1</w:t>
      </w:r>
      <w:r>
        <w:rPr>
          <w:rFonts w:asciiTheme="minorHAnsi" w:hAnsiTheme="minorHAnsi" w:cstheme="minorHAnsi"/>
          <w:sz w:val="22"/>
        </w:rPr>
        <w:tab/>
        <w:t>Perspectief OCMW</w:t>
      </w:r>
    </w:p>
    <w:p w:rsidR="00F80447" w:rsidRDefault="00F80447" w:rsidP="00CD22B3">
      <w:pPr>
        <w:spacing w:line="240" w:lineRule="auto"/>
        <w:jc w:val="both"/>
        <w:rPr>
          <w:sz w:val="22"/>
        </w:rPr>
      </w:pPr>
    </w:p>
    <w:p w:rsidR="00B71551" w:rsidRPr="00F511CE" w:rsidRDefault="00B71551" w:rsidP="00F511CE">
      <w:pPr>
        <w:jc w:val="both"/>
        <w:rPr>
          <w:rFonts w:asciiTheme="minorHAnsi" w:hAnsiTheme="minorHAnsi" w:cstheme="minorHAnsi"/>
          <w:sz w:val="22"/>
        </w:rPr>
      </w:pPr>
      <w:r w:rsidRPr="00F511CE">
        <w:rPr>
          <w:rFonts w:asciiTheme="minorHAnsi" w:hAnsiTheme="minorHAnsi" w:cstheme="minorHAnsi"/>
          <w:sz w:val="22"/>
        </w:rPr>
        <w:t>Guido Spanhove brengt voor 2014 een stand van zaken van de OK-pas aan de hand van het document in bijlage 3. Belangrijke punten hierin</w:t>
      </w:r>
      <w:r w:rsidR="007D7175" w:rsidRPr="00F511CE">
        <w:rPr>
          <w:rFonts w:asciiTheme="minorHAnsi" w:hAnsiTheme="minorHAnsi" w:cstheme="minorHAnsi"/>
          <w:sz w:val="22"/>
        </w:rPr>
        <w:t xml:space="preserve"> zijn</w:t>
      </w:r>
      <w:r w:rsidRPr="00F511CE">
        <w:rPr>
          <w:rFonts w:asciiTheme="minorHAnsi" w:hAnsiTheme="minorHAnsi" w:cstheme="minorHAnsi"/>
          <w:sz w:val="22"/>
        </w:rPr>
        <w:t>:</w:t>
      </w:r>
    </w:p>
    <w:p w:rsidR="00B71551" w:rsidRDefault="007D7175" w:rsidP="00F511CE">
      <w:pPr>
        <w:pStyle w:val="Lijstalinea"/>
        <w:numPr>
          <w:ilvl w:val="0"/>
          <w:numId w:val="13"/>
        </w:numPr>
        <w:jc w:val="both"/>
        <w:rPr>
          <w:rFonts w:asciiTheme="minorHAnsi" w:hAnsiTheme="minorHAnsi" w:cstheme="minorHAnsi"/>
        </w:rPr>
      </w:pPr>
      <w:r w:rsidRPr="00F511CE">
        <w:rPr>
          <w:rFonts w:asciiTheme="minorHAnsi" w:hAnsiTheme="minorHAnsi" w:cstheme="minorHAnsi"/>
        </w:rPr>
        <w:t>Het gedeelte schoolkansenpas is de grootste kost binnen de OK-paswerking. Voor het OCMW is de schoolkansenpas een prioritaire aangelegenheid, binnen de doelstelling bestrijden van kinderarmoede</w:t>
      </w:r>
    </w:p>
    <w:p w:rsidR="00DC4D74" w:rsidRPr="00DC4D74" w:rsidRDefault="00DC4D74" w:rsidP="00DC4D74">
      <w:pPr>
        <w:pStyle w:val="Lijstalinea"/>
        <w:numPr>
          <w:ilvl w:val="0"/>
          <w:numId w:val="13"/>
        </w:numPr>
        <w:jc w:val="both"/>
        <w:rPr>
          <w:rFonts w:asciiTheme="minorHAnsi" w:hAnsiTheme="minorHAnsi" w:cstheme="minorHAnsi"/>
        </w:rPr>
      </w:pPr>
      <w:r>
        <w:rPr>
          <w:rFonts w:asciiTheme="minorHAnsi" w:hAnsiTheme="minorHAnsi" w:cstheme="minorHAnsi"/>
        </w:rPr>
        <w:t xml:space="preserve">Ondanks de uitgebreide promotie en toeleiding bereikt het OCMW nog lang niet iedereen binnen de </w:t>
      </w:r>
      <w:proofErr w:type="spellStart"/>
      <w:r>
        <w:rPr>
          <w:rFonts w:asciiTheme="minorHAnsi" w:hAnsiTheme="minorHAnsi" w:cstheme="minorHAnsi"/>
        </w:rPr>
        <w:t>kansarmoede</w:t>
      </w:r>
      <w:proofErr w:type="spellEnd"/>
      <w:r>
        <w:rPr>
          <w:rFonts w:asciiTheme="minorHAnsi" w:hAnsiTheme="minorHAnsi" w:cstheme="minorHAnsi"/>
        </w:rPr>
        <w:t xml:space="preserve">, nl. 4,6%, terwijl het potentieel statistisch 5,5% is (volgens de gemeentelijke </w:t>
      </w:r>
      <w:proofErr w:type="spellStart"/>
      <w:r>
        <w:rPr>
          <w:rFonts w:asciiTheme="minorHAnsi" w:hAnsiTheme="minorHAnsi" w:cstheme="minorHAnsi"/>
        </w:rPr>
        <w:t>kindrapporten</w:t>
      </w:r>
      <w:proofErr w:type="spellEnd"/>
      <w:r>
        <w:rPr>
          <w:rFonts w:asciiTheme="minorHAnsi" w:hAnsiTheme="minorHAnsi" w:cstheme="minorHAnsi"/>
        </w:rPr>
        <w:t>).</w:t>
      </w:r>
    </w:p>
    <w:p w:rsidR="007D7175" w:rsidRPr="00F511CE" w:rsidRDefault="007D7175" w:rsidP="00F511CE">
      <w:pPr>
        <w:pStyle w:val="Lijstalinea"/>
        <w:numPr>
          <w:ilvl w:val="0"/>
          <w:numId w:val="13"/>
        </w:numPr>
        <w:jc w:val="both"/>
        <w:rPr>
          <w:rFonts w:asciiTheme="minorHAnsi" w:hAnsiTheme="minorHAnsi" w:cstheme="minorHAnsi"/>
        </w:rPr>
      </w:pPr>
      <w:r w:rsidRPr="00F511CE">
        <w:rPr>
          <w:rFonts w:asciiTheme="minorHAnsi" w:hAnsiTheme="minorHAnsi" w:cstheme="minorHAnsi"/>
        </w:rPr>
        <w:t>De kosten voor het OCMW zijn van 2013 naar 2014 opvallend gestegen</w:t>
      </w:r>
      <w:r w:rsidR="002425CA" w:rsidRPr="00F511CE">
        <w:rPr>
          <w:rFonts w:asciiTheme="minorHAnsi" w:hAnsiTheme="minorHAnsi" w:cstheme="minorHAnsi"/>
        </w:rPr>
        <w:t xml:space="preserve">, nl. van €8136 naar €14328, waarbij voor het laatste cijfer de maand december nog niet meegerekend is. De stijging heeft voornamelijk plaats gevonden in het secundair onderwijs. </w:t>
      </w:r>
    </w:p>
    <w:p w:rsidR="007D7175" w:rsidRPr="00F511CE" w:rsidRDefault="007D7175" w:rsidP="00F511CE">
      <w:pPr>
        <w:pStyle w:val="Lijstalinea"/>
        <w:numPr>
          <w:ilvl w:val="0"/>
          <w:numId w:val="13"/>
        </w:numPr>
        <w:jc w:val="both"/>
        <w:rPr>
          <w:rFonts w:asciiTheme="minorHAnsi" w:hAnsiTheme="minorHAnsi" w:cstheme="minorHAnsi"/>
        </w:rPr>
      </w:pPr>
      <w:r w:rsidRPr="00F511CE">
        <w:rPr>
          <w:rFonts w:asciiTheme="minorHAnsi" w:hAnsiTheme="minorHAnsi" w:cstheme="minorHAnsi"/>
        </w:rPr>
        <w:t>In het licht van de gestegen kosten voor de schoolkansenpas is het budget 2015 aangepast</w:t>
      </w:r>
    </w:p>
    <w:p w:rsidR="00F511CE" w:rsidRPr="00F511CE" w:rsidRDefault="006E4108" w:rsidP="00F511CE">
      <w:pPr>
        <w:pStyle w:val="Lijstalinea"/>
        <w:numPr>
          <w:ilvl w:val="0"/>
          <w:numId w:val="13"/>
        </w:numPr>
        <w:jc w:val="both"/>
        <w:rPr>
          <w:rFonts w:asciiTheme="minorHAnsi" w:hAnsiTheme="minorHAnsi" w:cstheme="minorHAnsi"/>
        </w:rPr>
      </w:pPr>
      <w:r w:rsidRPr="00F511CE">
        <w:rPr>
          <w:rFonts w:asciiTheme="minorHAnsi" w:hAnsiTheme="minorHAnsi" w:cstheme="minorHAnsi"/>
        </w:rPr>
        <w:t xml:space="preserve">Het OCMW vraagt aan de scholen om niet te lang te wachten met het indienen van de facturen. In 2014 werden in </w:t>
      </w:r>
      <w:r w:rsidR="00F511CE" w:rsidRPr="00F511CE">
        <w:rPr>
          <w:rFonts w:asciiTheme="minorHAnsi" w:hAnsiTheme="minorHAnsi" w:cstheme="minorHAnsi"/>
        </w:rPr>
        <w:t xml:space="preserve">de maand </w:t>
      </w:r>
      <w:r w:rsidRPr="00F511CE">
        <w:rPr>
          <w:rFonts w:asciiTheme="minorHAnsi" w:hAnsiTheme="minorHAnsi" w:cstheme="minorHAnsi"/>
        </w:rPr>
        <w:t>maart nog facturen van 2013</w:t>
      </w:r>
      <w:r w:rsidR="00F511CE" w:rsidRPr="00F511CE">
        <w:rPr>
          <w:rFonts w:asciiTheme="minorHAnsi" w:hAnsiTheme="minorHAnsi" w:cstheme="minorHAnsi"/>
        </w:rPr>
        <w:t xml:space="preserve"> ingediend; voor de boekhouding is dit eigenlijk te laat.</w:t>
      </w:r>
    </w:p>
    <w:p w:rsidR="00F511CE" w:rsidRDefault="00F511CE" w:rsidP="00F511CE">
      <w:pPr>
        <w:jc w:val="both"/>
        <w:rPr>
          <w:rFonts w:asciiTheme="minorHAnsi" w:hAnsiTheme="minorHAnsi" w:cstheme="minorHAnsi"/>
        </w:rPr>
      </w:pPr>
      <w:r>
        <w:rPr>
          <w:rFonts w:asciiTheme="minorHAnsi" w:hAnsiTheme="minorHAnsi" w:cstheme="minorHAnsi"/>
        </w:rPr>
        <w:t>4.2</w:t>
      </w:r>
      <w:r>
        <w:rPr>
          <w:rFonts w:asciiTheme="minorHAnsi" w:hAnsiTheme="minorHAnsi" w:cstheme="minorHAnsi"/>
        </w:rPr>
        <w:tab/>
        <w:t>Perspectief scholen</w:t>
      </w:r>
    </w:p>
    <w:p w:rsidR="00F511CE" w:rsidRDefault="00F511CE" w:rsidP="00F511CE">
      <w:pPr>
        <w:jc w:val="both"/>
        <w:rPr>
          <w:rFonts w:asciiTheme="minorHAnsi" w:hAnsiTheme="minorHAnsi" w:cstheme="minorHAnsi"/>
        </w:rPr>
      </w:pPr>
    </w:p>
    <w:p w:rsidR="00AB4C16" w:rsidRDefault="00AB4C16" w:rsidP="00F511CE">
      <w:pPr>
        <w:jc w:val="both"/>
        <w:rPr>
          <w:rFonts w:asciiTheme="minorHAnsi" w:hAnsiTheme="minorHAnsi" w:cstheme="minorHAnsi"/>
        </w:rPr>
      </w:pPr>
      <w:r>
        <w:rPr>
          <w:rFonts w:asciiTheme="minorHAnsi" w:hAnsiTheme="minorHAnsi" w:cstheme="minorHAnsi"/>
        </w:rPr>
        <w:t>Ook voor de scholen is de budgettaire situatie moeilijk:</w:t>
      </w:r>
    </w:p>
    <w:p w:rsidR="00AB4C16" w:rsidRPr="00AB4C16" w:rsidRDefault="00AB4C16" w:rsidP="00AB4C16">
      <w:pPr>
        <w:pStyle w:val="Lijstalinea"/>
        <w:numPr>
          <w:ilvl w:val="0"/>
          <w:numId w:val="13"/>
        </w:numPr>
        <w:jc w:val="both"/>
        <w:rPr>
          <w:rFonts w:asciiTheme="minorHAnsi" w:hAnsiTheme="minorHAnsi" w:cstheme="minorHAnsi"/>
        </w:rPr>
      </w:pPr>
      <w:r>
        <w:rPr>
          <w:rFonts w:asciiTheme="minorHAnsi" w:hAnsiTheme="minorHAnsi" w:cstheme="minorHAnsi"/>
        </w:rPr>
        <w:t xml:space="preserve">Door het stijgend aantal OK-pasgebruikers  en het stijgend aantal onbetaalde facturen  moeten ze vaker bijpassen </w:t>
      </w:r>
    </w:p>
    <w:p w:rsidR="00F511CE" w:rsidRDefault="00AB4C16" w:rsidP="00AB4C16">
      <w:pPr>
        <w:pStyle w:val="Lijstalinea"/>
        <w:numPr>
          <w:ilvl w:val="0"/>
          <w:numId w:val="14"/>
        </w:numPr>
        <w:jc w:val="both"/>
        <w:rPr>
          <w:rFonts w:asciiTheme="minorHAnsi" w:hAnsiTheme="minorHAnsi" w:cstheme="minorHAnsi"/>
        </w:rPr>
      </w:pPr>
      <w:r>
        <w:rPr>
          <w:rFonts w:asciiTheme="minorHAnsi" w:hAnsiTheme="minorHAnsi" w:cstheme="minorHAnsi"/>
        </w:rPr>
        <w:t>Door de stijging van de maximumfactuur wordt het bij te passen bedrag groter</w:t>
      </w:r>
    </w:p>
    <w:p w:rsidR="00E17059" w:rsidRDefault="00E17059" w:rsidP="00AB4C16">
      <w:pPr>
        <w:pStyle w:val="Lijstalinea"/>
        <w:numPr>
          <w:ilvl w:val="0"/>
          <w:numId w:val="14"/>
        </w:numPr>
        <w:jc w:val="both"/>
        <w:rPr>
          <w:rFonts w:asciiTheme="minorHAnsi" w:hAnsiTheme="minorHAnsi" w:cstheme="minorHAnsi"/>
        </w:rPr>
      </w:pPr>
      <w:r>
        <w:rPr>
          <w:rFonts w:asciiTheme="minorHAnsi" w:hAnsiTheme="minorHAnsi" w:cstheme="minorHAnsi"/>
        </w:rPr>
        <w:lastRenderedPageBreak/>
        <w:t>Door de OK-pas krijgen de scholen, via het OCMW, toch ten minste 50% betaald van een factuur die anders volledig onbetaald zou blijven</w:t>
      </w:r>
    </w:p>
    <w:p w:rsidR="00AB4C16" w:rsidRDefault="00AB4C16" w:rsidP="00AB4C16">
      <w:pPr>
        <w:pStyle w:val="Lijstalinea"/>
        <w:numPr>
          <w:ilvl w:val="0"/>
          <w:numId w:val="14"/>
        </w:numPr>
        <w:jc w:val="both"/>
        <w:rPr>
          <w:rFonts w:asciiTheme="minorHAnsi" w:hAnsiTheme="minorHAnsi" w:cstheme="minorHAnsi"/>
        </w:rPr>
      </w:pPr>
      <w:r>
        <w:rPr>
          <w:rFonts w:asciiTheme="minorHAnsi" w:hAnsiTheme="minorHAnsi" w:cstheme="minorHAnsi"/>
        </w:rPr>
        <w:t>Indien er een gelijkschakeling komt van de werkingsmiddelen over alle scholen, verliezen de scholen met veel kansarmen veel van de middelen waarmee ze vroeger voor die mensen konden bijpassen</w:t>
      </w:r>
      <w:r w:rsidR="00DC4D74">
        <w:rPr>
          <w:rFonts w:asciiTheme="minorHAnsi" w:hAnsiTheme="minorHAnsi" w:cstheme="minorHAnsi"/>
        </w:rPr>
        <w:t>. Een schoolkansenpas kan dan zwaar gaan wegen op het schoolbudget.</w:t>
      </w:r>
    </w:p>
    <w:p w:rsidR="00CE6B4F" w:rsidRDefault="00CE6B4F" w:rsidP="00AB4C16">
      <w:pPr>
        <w:pStyle w:val="Lijstalinea"/>
        <w:numPr>
          <w:ilvl w:val="0"/>
          <w:numId w:val="14"/>
        </w:numPr>
        <w:jc w:val="both"/>
        <w:rPr>
          <w:rFonts w:asciiTheme="minorHAnsi" w:hAnsiTheme="minorHAnsi" w:cstheme="minorHAnsi"/>
        </w:rPr>
      </w:pPr>
      <w:r>
        <w:rPr>
          <w:rFonts w:asciiTheme="minorHAnsi" w:hAnsiTheme="minorHAnsi" w:cstheme="minorHAnsi"/>
        </w:rPr>
        <w:t>Desondanks houden de basisscholen de schoolkosten laag</w:t>
      </w:r>
      <w:r w:rsidR="00805F94">
        <w:rPr>
          <w:rFonts w:asciiTheme="minorHAnsi" w:hAnsiTheme="minorHAnsi" w:cstheme="minorHAnsi"/>
        </w:rPr>
        <w:t>. Maar dit mag ook n</w:t>
      </w:r>
      <w:r w:rsidR="003778CC">
        <w:rPr>
          <w:rFonts w:asciiTheme="minorHAnsi" w:hAnsiTheme="minorHAnsi" w:cstheme="minorHAnsi"/>
        </w:rPr>
        <w:t xml:space="preserve">iet tot een </w:t>
      </w:r>
      <w:proofErr w:type="spellStart"/>
      <w:r w:rsidR="003778CC">
        <w:rPr>
          <w:rFonts w:asciiTheme="minorHAnsi" w:hAnsiTheme="minorHAnsi" w:cstheme="minorHAnsi"/>
        </w:rPr>
        <w:t>onderaanbod</w:t>
      </w:r>
      <w:proofErr w:type="spellEnd"/>
      <w:r w:rsidR="003778CC">
        <w:rPr>
          <w:rFonts w:asciiTheme="minorHAnsi" w:hAnsiTheme="minorHAnsi" w:cstheme="minorHAnsi"/>
        </w:rPr>
        <w:t xml:space="preserve"> leiden. K</w:t>
      </w:r>
      <w:r w:rsidR="00805F94">
        <w:rPr>
          <w:rFonts w:asciiTheme="minorHAnsi" w:hAnsiTheme="minorHAnsi" w:cstheme="minorHAnsi"/>
        </w:rPr>
        <w:t xml:space="preserve">ansarme kinderen </w:t>
      </w:r>
      <w:r w:rsidR="003778CC">
        <w:rPr>
          <w:rFonts w:asciiTheme="minorHAnsi" w:hAnsiTheme="minorHAnsi" w:cstheme="minorHAnsi"/>
        </w:rPr>
        <w:t>hebben al nauwelijks aanbod thuis, de</w:t>
      </w:r>
      <w:r w:rsidR="00E17059">
        <w:rPr>
          <w:rFonts w:asciiTheme="minorHAnsi" w:hAnsiTheme="minorHAnsi" w:cstheme="minorHAnsi"/>
        </w:rPr>
        <w:t xml:space="preserve"> school kan hier een rol spelen</w:t>
      </w:r>
    </w:p>
    <w:p w:rsidR="00CE6B4F" w:rsidRDefault="00CE6B4F" w:rsidP="00CE6B4F">
      <w:pPr>
        <w:jc w:val="both"/>
        <w:rPr>
          <w:rFonts w:asciiTheme="minorHAnsi" w:hAnsiTheme="minorHAnsi" w:cstheme="minorHAnsi"/>
        </w:rPr>
      </w:pPr>
      <w:r>
        <w:rPr>
          <w:rFonts w:asciiTheme="minorHAnsi" w:hAnsiTheme="minorHAnsi" w:cstheme="minorHAnsi"/>
        </w:rPr>
        <w:t>4.3</w:t>
      </w:r>
      <w:r>
        <w:rPr>
          <w:rFonts w:asciiTheme="minorHAnsi" w:hAnsiTheme="minorHAnsi" w:cstheme="minorHAnsi"/>
        </w:rPr>
        <w:tab/>
        <w:t>Perspectief ouders</w:t>
      </w:r>
    </w:p>
    <w:p w:rsidR="00172CD7" w:rsidRDefault="00172CD7" w:rsidP="00CE6B4F">
      <w:pPr>
        <w:jc w:val="both"/>
        <w:rPr>
          <w:rFonts w:asciiTheme="minorHAnsi" w:hAnsiTheme="minorHAnsi" w:cstheme="minorHAnsi"/>
        </w:rPr>
      </w:pPr>
    </w:p>
    <w:p w:rsidR="00DC4D74" w:rsidRPr="00DC4D74" w:rsidRDefault="00DC4D74" w:rsidP="00DC4D74">
      <w:pPr>
        <w:jc w:val="both"/>
        <w:rPr>
          <w:rFonts w:asciiTheme="minorHAnsi" w:hAnsiTheme="minorHAnsi" w:cstheme="minorHAnsi"/>
        </w:rPr>
      </w:pPr>
      <w:r>
        <w:rPr>
          <w:rFonts w:asciiTheme="minorHAnsi" w:hAnsiTheme="minorHAnsi" w:cstheme="minorHAnsi"/>
        </w:rPr>
        <w:t xml:space="preserve">Walter Maes  van Teledienst Ninove, een van de pionier-organisaties van de kansenpas, licht het belang toe van de schoolkansenpas voor mensen in armoede. </w:t>
      </w:r>
    </w:p>
    <w:p w:rsidR="00172CD7" w:rsidRDefault="00172CD7" w:rsidP="00172CD7">
      <w:pPr>
        <w:pStyle w:val="Lijstalinea"/>
        <w:numPr>
          <w:ilvl w:val="0"/>
          <w:numId w:val="15"/>
        </w:numPr>
        <w:jc w:val="both"/>
        <w:rPr>
          <w:rFonts w:asciiTheme="minorHAnsi" w:hAnsiTheme="minorHAnsi" w:cstheme="minorHAnsi"/>
        </w:rPr>
      </w:pPr>
      <w:r>
        <w:rPr>
          <w:rFonts w:asciiTheme="minorHAnsi" w:hAnsiTheme="minorHAnsi" w:cstheme="minorHAnsi"/>
        </w:rPr>
        <w:t>Voor gezinnen die het al moeilijk hadden, wordt het nog veel moeilijker. Zowat alle noodzakelijke kosten zijn toegenomen. Mensen die nu al geen overschot hebben, komen financieel steeds zwaarder in moeilijkheden. Een schoolkansenpas is voor hen van goudwaarde.</w:t>
      </w:r>
      <w:r w:rsidR="004C091E">
        <w:rPr>
          <w:rFonts w:asciiTheme="minorHAnsi" w:hAnsiTheme="minorHAnsi" w:cstheme="minorHAnsi"/>
        </w:rPr>
        <w:t xml:space="preserve"> </w:t>
      </w:r>
    </w:p>
    <w:p w:rsidR="004C091E" w:rsidRDefault="004C091E" w:rsidP="00172CD7">
      <w:pPr>
        <w:pStyle w:val="Lijstalinea"/>
        <w:numPr>
          <w:ilvl w:val="0"/>
          <w:numId w:val="15"/>
        </w:numPr>
        <w:jc w:val="both"/>
        <w:rPr>
          <w:rFonts w:asciiTheme="minorHAnsi" w:hAnsiTheme="minorHAnsi" w:cstheme="minorHAnsi"/>
        </w:rPr>
      </w:pPr>
      <w:r>
        <w:rPr>
          <w:rFonts w:asciiTheme="minorHAnsi" w:hAnsiTheme="minorHAnsi" w:cstheme="minorHAnsi"/>
        </w:rPr>
        <w:t xml:space="preserve">Anderzijds is een maximum aan discretie nodig. Ouders willen niet dat hun kind gestigmatiseerd wordt. </w:t>
      </w:r>
    </w:p>
    <w:p w:rsidR="00172CD7" w:rsidRDefault="004C091E" w:rsidP="00172CD7">
      <w:pPr>
        <w:pStyle w:val="Lijstalinea"/>
        <w:numPr>
          <w:ilvl w:val="0"/>
          <w:numId w:val="15"/>
        </w:numPr>
        <w:jc w:val="both"/>
        <w:rPr>
          <w:rFonts w:asciiTheme="minorHAnsi" w:hAnsiTheme="minorHAnsi" w:cstheme="minorHAnsi"/>
        </w:rPr>
      </w:pPr>
      <w:r>
        <w:rPr>
          <w:rFonts w:asciiTheme="minorHAnsi" w:hAnsiTheme="minorHAnsi" w:cstheme="minorHAnsi"/>
        </w:rPr>
        <w:t>Als er nog geen hulp is (kansenpas, afbetalingsplan…), is de drempel o</w:t>
      </w:r>
      <w:r w:rsidR="00E17059">
        <w:rPr>
          <w:rFonts w:asciiTheme="minorHAnsi" w:hAnsiTheme="minorHAnsi" w:cstheme="minorHAnsi"/>
        </w:rPr>
        <w:t xml:space="preserve">m </w:t>
      </w:r>
      <w:r>
        <w:rPr>
          <w:rFonts w:asciiTheme="minorHAnsi" w:hAnsiTheme="minorHAnsi" w:cstheme="minorHAnsi"/>
        </w:rPr>
        <w:t>die</w:t>
      </w:r>
      <w:r w:rsidR="00E17059">
        <w:rPr>
          <w:rFonts w:asciiTheme="minorHAnsi" w:hAnsiTheme="minorHAnsi" w:cstheme="minorHAnsi"/>
        </w:rPr>
        <w:t xml:space="preserve"> hulp </w:t>
      </w:r>
      <w:r>
        <w:rPr>
          <w:rFonts w:asciiTheme="minorHAnsi" w:hAnsiTheme="minorHAnsi" w:cstheme="minorHAnsi"/>
        </w:rPr>
        <w:t xml:space="preserve">zelf </w:t>
      </w:r>
      <w:r w:rsidR="00E17059">
        <w:rPr>
          <w:rFonts w:asciiTheme="minorHAnsi" w:hAnsiTheme="minorHAnsi" w:cstheme="minorHAnsi"/>
        </w:rPr>
        <w:t xml:space="preserve">te vragen zeer hoog. Eigenlijk zitten mensen vaak te wachten tot ze gecontacteerd worden. Terwijl dit, voor scholen of andere organisaties, dan weer net delicaat is. Hoe spreek je mensen daar over aan zonder hen te kwetsen? Een mogelijk hulpmiddel is de signaallijst </w:t>
      </w:r>
      <w:proofErr w:type="spellStart"/>
      <w:r w:rsidR="00E17059">
        <w:rPr>
          <w:rFonts w:asciiTheme="minorHAnsi" w:hAnsiTheme="minorHAnsi" w:cstheme="minorHAnsi"/>
        </w:rPr>
        <w:t>kansarmoede</w:t>
      </w:r>
      <w:proofErr w:type="spellEnd"/>
      <w:r w:rsidR="00E17059">
        <w:rPr>
          <w:rFonts w:asciiTheme="minorHAnsi" w:hAnsiTheme="minorHAnsi" w:cstheme="minorHAnsi"/>
        </w:rPr>
        <w:t xml:space="preserve"> die ontwikkeld is in Turnhout. Aan de hand van die lijst kunnen scholen mogelijk vroeger armoede ontdekken. De lijst bevat ook veel tips hoe je daar als school/organisatie mee om kan gaan.</w:t>
      </w:r>
    </w:p>
    <w:p w:rsidR="00172CD7" w:rsidRDefault="00172CD7" w:rsidP="00172CD7">
      <w:pPr>
        <w:pStyle w:val="Lijstalinea"/>
        <w:ind w:left="360"/>
        <w:jc w:val="both"/>
        <w:rPr>
          <w:rFonts w:asciiTheme="minorHAnsi" w:hAnsiTheme="minorHAnsi" w:cstheme="minorHAnsi"/>
        </w:rPr>
      </w:pPr>
    </w:p>
    <w:p w:rsidR="00DC4D74" w:rsidRPr="00172CD7" w:rsidRDefault="00DC4D74" w:rsidP="00DC4D74">
      <w:pPr>
        <w:pStyle w:val="Lijstalinea"/>
        <w:ind w:left="0"/>
        <w:jc w:val="both"/>
        <w:rPr>
          <w:rFonts w:asciiTheme="minorHAnsi" w:hAnsiTheme="minorHAnsi" w:cstheme="minorHAnsi"/>
        </w:rPr>
      </w:pPr>
      <w:r>
        <w:rPr>
          <w:rFonts w:asciiTheme="minorHAnsi" w:hAnsiTheme="minorHAnsi" w:cstheme="minorHAnsi"/>
        </w:rPr>
        <w:t xml:space="preserve">Bij wijze van conclusie bevestigen alle deelnemers hun engagement om de OK-pas voor schoolactiviteiten te blijven ondersteunen, en tegelijk de werking te </w:t>
      </w:r>
      <w:r w:rsidR="00544079">
        <w:rPr>
          <w:rFonts w:asciiTheme="minorHAnsi" w:hAnsiTheme="minorHAnsi" w:cstheme="minorHAnsi"/>
        </w:rPr>
        <w:t xml:space="preserve">helpen </w:t>
      </w:r>
      <w:r>
        <w:rPr>
          <w:rFonts w:asciiTheme="minorHAnsi" w:hAnsiTheme="minorHAnsi" w:cstheme="minorHAnsi"/>
        </w:rPr>
        <w:t>verbeteren</w:t>
      </w:r>
      <w:r w:rsidR="00544079">
        <w:rPr>
          <w:rFonts w:asciiTheme="minorHAnsi" w:hAnsiTheme="minorHAnsi" w:cstheme="minorHAnsi"/>
        </w:rPr>
        <w:t xml:space="preserve"> op de verschillende relevante gebieden</w:t>
      </w:r>
      <w:r>
        <w:rPr>
          <w:rFonts w:asciiTheme="minorHAnsi" w:hAnsiTheme="minorHAnsi" w:cstheme="minorHAnsi"/>
        </w:rPr>
        <w:t xml:space="preserve">: detectie, toeleiding, communicatie </w:t>
      </w:r>
      <w:r w:rsidR="00544079">
        <w:rPr>
          <w:rFonts w:asciiTheme="minorHAnsi" w:hAnsiTheme="minorHAnsi" w:cstheme="minorHAnsi"/>
        </w:rPr>
        <w:t>school-</w:t>
      </w:r>
      <w:r>
        <w:rPr>
          <w:rFonts w:asciiTheme="minorHAnsi" w:hAnsiTheme="minorHAnsi" w:cstheme="minorHAnsi"/>
        </w:rPr>
        <w:t>OCMW, administratie.</w:t>
      </w:r>
    </w:p>
    <w:p w:rsidR="00CE6B4F" w:rsidRPr="000B6F83" w:rsidRDefault="00CE6B4F" w:rsidP="00CE6B4F">
      <w:pPr>
        <w:jc w:val="both"/>
        <w:rPr>
          <w:rFonts w:asciiTheme="minorHAnsi" w:hAnsiTheme="minorHAnsi" w:cstheme="minorHAnsi"/>
          <w:sz w:val="22"/>
        </w:rPr>
      </w:pPr>
    </w:p>
    <w:p w:rsidR="000929FA" w:rsidRPr="000B6F83" w:rsidRDefault="000929FA" w:rsidP="000929FA">
      <w:pPr>
        <w:pStyle w:val="Lijstalinea"/>
        <w:numPr>
          <w:ilvl w:val="0"/>
          <w:numId w:val="9"/>
        </w:numPr>
        <w:shd w:val="clear" w:color="auto" w:fill="F2F2F2" w:themeFill="background1" w:themeFillShade="F2"/>
        <w:spacing w:after="0"/>
        <w:jc w:val="both"/>
        <w:rPr>
          <w:rFonts w:asciiTheme="minorHAnsi" w:hAnsiTheme="minorHAnsi" w:cstheme="minorHAnsi"/>
        </w:rPr>
      </w:pPr>
      <w:r w:rsidRPr="000B6F83">
        <w:rPr>
          <w:rFonts w:asciiTheme="minorHAnsi" w:hAnsiTheme="minorHAnsi" w:cstheme="minorHAnsi"/>
        </w:rPr>
        <w:t>Bezoek sociale kruidenier</w:t>
      </w:r>
    </w:p>
    <w:p w:rsidR="000929FA" w:rsidRPr="000B6F83" w:rsidRDefault="000929FA" w:rsidP="00CE6B4F">
      <w:pPr>
        <w:jc w:val="both"/>
        <w:rPr>
          <w:rFonts w:asciiTheme="minorHAnsi" w:hAnsiTheme="minorHAnsi" w:cstheme="minorHAnsi"/>
          <w:sz w:val="22"/>
        </w:rPr>
      </w:pPr>
    </w:p>
    <w:p w:rsidR="00CE6B4F" w:rsidRPr="000B6F83" w:rsidRDefault="000929FA" w:rsidP="00CE6B4F">
      <w:pPr>
        <w:jc w:val="both"/>
        <w:rPr>
          <w:rFonts w:asciiTheme="minorHAnsi" w:hAnsiTheme="minorHAnsi" w:cstheme="minorHAnsi"/>
          <w:sz w:val="22"/>
        </w:rPr>
      </w:pPr>
      <w:r w:rsidRPr="000B6F83">
        <w:rPr>
          <w:rFonts w:asciiTheme="minorHAnsi" w:hAnsiTheme="minorHAnsi" w:cstheme="minorHAnsi"/>
          <w:sz w:val="22"/>
        </w:rPr>
        <w:t>Ter afsluiting van de vergadering brengen we een bezoek aan de ‘</w:t>
      </w:r>
      <w:proofErr w:type="spellStart"/>
      <w:r w:rsidRPr="000B6F83">
        <w:rPr>
          <w:rFonts w:asciiTheme="minorHAnsi" w:hAnsiTheme="minorHAnsi" w:cstheme="minorHAnsi"/>
          <w:sz w:val="22"/>
        </w:rPr>
        <w:t>Kaba</w:t>
      </w:r>
      <w:proofErr w:type="spellEnd"/>
      <w:r w:rsidRPr="000B6F83">
        <w:rPr>
          <w:rFonts w:asciiTheme="minorHAnsi" w:hAnsiTheme="minorHAnsi" w:cstheme="minorHAnsi"/>
          <w:sz w:val="22"/>
        </w:rPr>
        <w:t xml:space="preserve">’, de sociale kruidenier, </w:t>
      </w:r>
      <w:r w:rsidR="00740064" w:rsidRPr="000B6F83">
        <w:rPr>
          <w:rFonts w:asciiTheme="minorHAnsi" w:hAnsiTheme="minorHAnsi" w:cstheme="minorHAnsi"/>
          <w:sz w:val="22"/>
        </w:rPr>
        <w:t xml:space="preserve">gehuisvest </w:t>
      </w:r>
      <w:r w:rsidRPr="000B6F83">
        <w:rPr>
          <w:rFonts w:asciiTheme="minorHAnsi" w:hAnsiTheme="minorHAnsi" w:cstheme="minorHAnsi"/>
          <w:sz w:val="22"/>
        </w:rPr>
        <w:t xml:space="preserve">in hetzelfde pand. </w:t>
      </w:r>
      <w:r w:rsidR="00740064" w:rsidRPr="000B6F83">
        <w:rPr>
          <w:rFonts w:asciiTheme="minorHAnsi" w:hAnsiTheme="minorHAnsi" w:cstheme="minorHAnsi"/>
          <w:sz w:val="22"/>
        </w:rPr>
        <w:t xml:space="preserve">De sociale kruidenier is een van de verschillende vormen van dienstverlening die georganiseerd is rond de OK-pas. Mensen met een OK-pas kunnen er ofwel gratis, ofwel tegen verlaagde prijzen, gezonde levensmiddelen kopen. </w:t>
      </w:r>
      <w:r w:rsidR="00423CAD" w:rsidRPr="000B6F83">
        <w:rPr>
          <w:rFonts w:asciiTheme="minorHAnsi" w:hAnsiTheme="minorHAnsi" w:cstheme="minorHAnsi"/>
          <w:sz w:val="22"/>
        </w:rPr>
        <w:t>Naast de sociale kruidenier is er ook een sociale winkel, een sociaal restaurant, een cultuuraanbod (OK-</w:t>
      </w:r>
      <w:proofErr w:type="spellStart"/>
      <w:r w:rsidR="00423CAD" w:rsidRPr="000B6F83">
        <w:rPr>
          <w:rFonts w:asciiTheme="minorHAnsi" w:hAnsiTheme="minorHAnsi" w:cstheme="minorHAnsi"/>
          <w:sz w:val="22"/>
        </w:rPr>
        <w:t>Swaree</w:t>
      </w:r>
      <w:proofErr w:type="spellEnd"/>
      <w:r w:rsidR="00423CAD" w:rsidRPr="000B6F83">
        <w:rPr>
          <w:rFonts w:asciiTheme="minorHAnsi" w:hAnsiTheme="minorHAnsi" w:cstheme="minorHAnsi"/>
          <w:sz w:val="22"/>
        </w:rPr>
        <w:t xml:space="preserve">), een vakantie-aanbod. Armoedebestrijding gaat zo hand in hand met participatie, gezondheid, duurzaamheid… </w:t>
      </w:r>
    </w:p>
    <w:p w:rsidR="00F511CE" w:rsidRPr="00F511CE" w:rsidRDefault="00F511CE" w:rsidP="00F511CE">
      <w:pPr>
        <w:jc w:val="both"/>
        <w:rPr>
          <w:rFonts w:asciiTheme="minorHAnsi" w:hAnsiTheme="minorHAnsi" w:cstheme="minorHAnsi"/>
        </w:rPr>
      </w:pPr>
      <w:bookmarkStart w:id="0" w:name="_GoBack"/>
      <w:bookmarkEnd w:id="0"/>
    </w:p>
    <w:sectPr w:rsidR="00F511CE" w:rsidRPr="00F511CE" w:rsidSect="000B6F83">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0ED6"/>
    <w:multiLevelType w:val="hybridMultilevel"/>
    <w:tmpl w:val="18C0BBD0"/>
    <w:lvl w:ilvl="0" w:tplc="0813000F">
      <w:start w:val="1"/>
      <w:numFmt w:val="decimal"/>
      <w:lvlText w:val="%1."/>
      <w:lvlJc w:val="left"/>
      <w:pPr>
        <w:ind w:left="360" w:hanging="360"/>
      </w:pPr>
    </w:lvl>
    <w:lvl w:ilvl="1" w:tplc="C1A2FC52">
      <w:start w:val="1"/>
      <w:numFmt w:val="decimal"/>
      <w:lvlText w:val="(%2)"/>
      <w:lvlJc w:val="left"/>
      <w:pPr>
        <w:ind w:left="1080" w:hanging="360"/>
      </w:pPr>
      <w:rPr>
        <w:rFonts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1EBC38BA"/>
    <w:multiLevelType w:val="hybridMultilevel"/>
    <w:tmpl w:val="D0E8F8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1A25C6C"/>
    <w:multiLevelType w:val="hybridMultilevel"/>
    <w:tmpl w:val="406C0006"/>
    <w:lvl w:ilvl="0" w:tplc="DAA2FB7A">
      <w:start w:val="1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25931F8"/>
    <w:multiLevelType w:val="hybridMultilevel"/>
    <w:tmpl w:val="18C0BBD0"/>
    <w:lvl w:ilvl="0" w:tplc="0813000F">
      <w:start w:val="1"/>
      <w:numFmt w:val="decimal"/>
      <w:lvlText w:val="%1."/>
      <w:lvlJc w:val="left"/>
      <w:pPr>
        <w:ind w:left="360" w:hanging="360"/>
      </w:pPr>
    </w:lvl>
    <w:lvl w:ilvl="1" w:tplc="C1A2FC52">
      <w:start w:val="1"/>
      <w:numFmt w:val="decimal"/>
      <w:lvlText w:val="(%2)"/>
      <w:lvlJc w:val="left"/>
      <w:pPr>
        <w:ind w:left="1080" w:hanging="360"/>
      </w:pPr>
      <w:rPr>
        <w:rFonts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379A5FCF"/>
    <w:multiLevelType w:val="hybridMultilevel"/>
    <w:tmpl w:val="8E283454"/>
    <w:lvl w:ilvl="0" w:tplc="6D561D8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3D5A56AB"/>
    <w:multiLevelType w:val="hybridMultilevel"/>
    <w:tmpl w:val="2AA6969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3EB84A79"/>
    <w:multiLevelType w:val="hybridMultilevel"/>
    <w:tmpl w:val="9D0AFF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FA02832"/>
    <w:multiLevelType w:val="hybridMultilevel"/>
    <w:tmpl w:val="71BA8D2E"/>
    <w:lvl w:ilvl="0" w:tplc="AD46F490">
      <w:start w:val="1"/>
      <w:numFmt w:val="bullet"/>
      <w:lvlText w:val="•"/>
      <w:lvlJc w:val="left"/>
      <w:pPr>
        <w:tabs>
          <w:tab w:val="num" w:pos="720"/>
        </w:tabs>
        <w:ind w:left="720" w:hanging="360"/>
      </w:pPr>
      <w:rPr>
        <w:rFonts w:ascii="Arial" w:hAnsi="Arial" w:hint="default"/>
      </w:rPr>
    </w:lvl>
    <w:lvl w:ilvl="1" w:tplc="F698B70C">
      <w:start w:val="1"/>
      <w:numFmt w:val="bullet"/>
      <w:lvlText w:val="•"/>
      <w:lvlJc w:val="left"/>
      <w:pPr>
        <w:tabs>
          <w:tab w:val="num" w:pos="1440"/>
        </w:tabs>
        <w:ind w:left="1440" w:hanging="360"/>
      </w:pPr>
      <w:rPr>
        <w:rFonts w:ascii="Arial" w:hAnsi="Arial" w:hint="default"/>
      </w:rPr>
    </w:lvl>
    <w:lvl w:ilvl="2" w:tplc="E5105C7C" w:tentative="1">
      <w:start w:val="1"/>
      <w:numFmt w:val="bullet"/>
      <w:lvlText w:val="•"/>
      <w:lvlJc w:val="left"/>
      <w:pPr>
        <w:tabs>
          <w:tab w:val="num" w:pos="2160"/>
        </w:tabs>
        <w:ind w:left="2160" w:hanging="360"/>
      </w:pPr>
      <w:rPr>
        <w:rFonts w:ascii="Arial" w:hAnsi="Arial" w:hint="default"/>
      </w:rPr>
    </w:lvl>
    <w:lvl w:ilvl="3" w:tplc="80BC2C98">
      <w:start w:val="1605"/>
      <w:numFmt w:val="bullet"/>
      <w:lvlText w:val="–"/>
      <w:lvlJc w:val="left"/>
      <w:pPr>
        <w:tabs>
          <w:tab w:val="num" w:pos="2880"/>
        </w:tabs>
        <w:ind w:left="2880" w:hanging="360"/>
      </w:pPr>
      <w:rPr>
        <w:rFonts w:ascii="Arial" w:hAnsi="Arial" w:hint="default"/>
      </w:rPr>
    </w:lvl>
    <w:lvl w:ilvl="4" w:tplc="0FDE1082" w:tentative="1">
      <w:start w:val="1"/>
      <w:numFmt w:val="bullet"/>
      <w:lvlText w:val="•"/>
      <w:lvlJc w:val="left"/>
      <w:pPr>
        <w:tabs>
          <w:tab w:val="num" w:pos="3600"/>
        </w:tabs>
        <w:ind w:left="3600" w:hanging="360"/>
      </w:pPr>
      <w:rPr>
        <w:rFonts w:ascii="Arial" w:hAnsi="Arial" w:hint="default"/>
      </w:rPr>
    </w:lvl>
    <w:lvl w:ilvl="5" w:tplc="C32E429E" w:tentative="1">
      <w:start w:val="1"/>
      <w:numFmt w:val="bullet"/>
      <w:lvlText w:val="•"/>
      <w:lvlJc w:val="left"/>
      <w:pPr>
        <w:tabs>
          <w:tab w:val="num" w:pos="4320"/>
        </w:tabs>
        <w:ind w:left="4320" w:hanging="360"/>
      </w:pPr>
      <w:rPr>
        <w:rFonts w:ascii="Arial" w:hAnsi="Arial" w:hint="default"/>
      </w:rPr>
    </w:lvl>
    <w:lvl w:ilvl="6" w:tplc="FAB0E3AC" w:tentative="1">
      <w:start w:val="1"/>
      <w:numFmt w:val="bullet"/>
      <w:lvlText w:val="•"/>
      <w:lvlJc w:val="left"/>
      <w:pPr>
        <w:tabs>
          <w:tab w:val="num" w:pos="5040"/>
        </w:tabs>
        <w:ind w:left="5040" w:hanging="360"/>
      </w:pPr>
      <w:rPr>
        <w:rFonts w:ascii="Arial" w:hAnsi="Arial" w:hint="default"/>
      </w:rPr>
    </w:lvl>
    <w:lvl w:ilvl="7" w:tplc="D47C16A8" w:tentative="1">
      <w:start w:val="1"/>
      <w:numFmt w:val="bullet"/>
      <w:lvlText w:val="•"/>
      <w:lvlJc w:val="left"/>
      <w:pPr>
        <w:tabs>
          <w:tab w:val="num" w:pos="5760"/>
        </w:tabs>
        <w:ind w:left="5760" w:hanging="360"/>
      </w:pPr>
      <w:rPr>
        <w:rFonts w:ascii="Arial" w:hAnsi="Arial" w:hint="default"/>
      </w:rPr>
    </w:lvl>
    <w:lvl w:ilvl="8" w:tplc="ACAA6F42" w:tentative="1">
      <w:start w:val="1"/>
      <w:numFmt w:val="bullet"/>
      <w:lvlText w:val="•"/>
      <w:lvlJc w:val="left"/>
      <w:pPr>
        <w:tabs>
          <w:tab w:val="num" w:pos="6480"/>
        </w:tabs>
        <w:ind w:left="6480" w:hanging="360"/>
      </w:pPr>
      <w:rPr>
        <w:rFonts w:ascii="Arial" w:hAnsi="Arial" w:hint="default"/>
      </w:rPr>
    </w:lvl>
  </w:abstractNum>
  <w:abstractNum w:abstractNumId="8">
    <w:nsid w:val="51CD5AAB"/>
    <w:multiLevelType w:val="hybridMultilevel"/>
    <w:tmpl w:val="388CE2A2"/>
    <w:lvl w:ilvl="0" w:tplc="DA1E286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95E3110"/>
    <w:multiLevelType w:val="hybridMultilevel"/>
    <w:tmpl w:val="04EAD0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62B03D6D"/>
    <w:multiLevelType w:val="hybridMultilevel"/>
    <w:tmpl w:val="7A18653A"/>
    <w:lvl w:ilvl="0" w:tplc="DAA2FB7A">
      <w:start w:val="16"/>
      <w:numFmt w:val="bullet"/>
      <w:lvlText w:val="-"/>
      <w:lvlJc w:val="left"/>
      <w:pPr>
        <w:ind w:left="360" w:hanging="360"/>
      </w:pPr>
      <w:rPr>
        <w:rFonts w:ascii="Arial" w:eastAsiaTheme="minorHAns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65DA1A57"/>
    <w:multiLevelType w:val="hybridMultilevel"/>
    <w:tmpl w:val="7DFA42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70B931B4"/>
    <w:multiLevelType w:val="hybridMultilevel"/>
    <w:tmpl w:val="E1F61F08"/>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746B0291"/>
    <w:multiLevelType w:val="hybridMultilevel"/>
    <w:tmpl w:val="5A62EC40"/>
    <w:lvl w:ilvl="0" w:tplc="6D561D8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76BD0E57"/>
    <w:multiLevelType w:val="hybridMultilevel"/>
    <w:tmpl w:val="89309EC6"/>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num w:numId="1">
    <w:abstractNumId w:val="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6"/>
  </w:num>
  <w:num w:numId="6">
    <w:abstractNumId w:val="11"/>
  </w:num>
  <w:num w:numId="7">
    <w:abstractNumId w:val="9"/>
  </w:num>
  <w:num w:numId="8">
    <w:abstractNumId w:val="0"/>
  </w:num>
  <w:num w:numId="9">
    <w:abstractNumId w:val="3"/>
  </w:num>
  <w:num w:numId="10">
    <w:abstractNumId w:val="2"/>
  </w:num>
  <w:num w:numId="11">
    <w:abstractNumId w:val="5"/>
  </w:num>
  <w:num w:numId="12">
    <w:abstractNumId w:val="12"/>
  </w:num>
  <w:num w:numId="13">
    <w:abstractNumId w:val="10"/>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E1"/>
    <w:rsid w:val="00015C0F"/>
    <w:rsid w:val="000929FA"/>
    <w:rsid w:val="00093C03"/>
    <w:rsid w:val="000B6F83"/>
    <w:rsid w:val="000D27D3"/>
    <w:rsid w:val="00172CD7"/>
    <w:rsid w:val="00206A22"/>
    <w:rsid w:val="002425CA"/>
    <w:rsid w:val="002E0F14"/>
    <w:rsid w:val="002F13F4"/>
    <w:rsid w:val="003778CC"/>
    <w:rsid w:val="003B178E"/>
    <w:rsid w:val="003F006D"/>
    <w:rsid w:val="00423CAD"/>
    <w:rsid w:val="004709B0"/>
    <w:rsid w:val="00484677"/>
    <w:rsid w:val="004C091E"/>
    <w:rsid w:val="004E3FE1"/>
    <w:rsid w:val="00544079"/>
    <w:rsid w:val="00575178"/>
    <w:rsid w:val="00654E63"/>
    <w:rsid w:val="00684B51"/>
    <w:rsid w:val="00692640"/>
    <w:rsid w:val="006E4108"/>
    <w:rsid w:val="00714661"/>
    <w:rsid w:val="00737DD5"/>
    <w:rsid w:val="00740064"/>
    <w:rsid w:val="00747A23"/>
    <w:rsid w:val="007D7175"/>
    <w:rsid w:val="00805F94"/>
    <w:rsid w:val="009D3C1B"/>
    <w:rsid w:val="00AB4C16"/>
    <w:rsid w:val="00AD4E90"/>
    <w:rsid w:val="00AF4104"/>
    <w:rsid w:val="00AF7756"/>
    <w:rsid w:val="00B30455"/>
    <w:rsid w:val="00B643FF"/>
    <w:rsid w:val="00B71551"/>
    <w:rsid w:val="00C86363"/>
    <w:rsid w:val="00CD22B3"/>
    <w:rsid w:val="00CE6B4F"/>
    <w:rsid w:val="00D57C39"/>
    <w:rsid w:val="00DC4D74"/>
    <w:rsid w:val="00E17059"/>
    <w:rsid w:val="00E457B8"/>
    <w:rsid w:val="00E543B8"/>
    <w:rsid w:val="00F511CE"/>
    <w:rsid w:val="00F521A6"/>
    <w:rsid w:val="00F804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3FE1"/>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4E3FE1"/>
    <w:pPr>
      <w:spacing w:after="200"/>
      <w:ind w:left="720"/>
      <w:contextualSpacing/>
    </w:pPr>
    <w:rPr>
      <w:rFonts w:ascii="Calibri" w:eastAsia="Calibri" w:hAnsi="Calibri" w:cs="Times New Roman"/>
      <w:sz w:val="22"/>
    </w:rPr>
  </w:style>
  <w:style w:type="character" w:styleId="Zwaar">
    <w:name w:val="Strong"/>
    <w:qFormat/>
    <w:rsid w:val="009D3C1B"/>
    <w:rPr>
      <w:b/>
      <w:bCs/>
    </w:rPr>
  </w:style>
  <w:style w:type="table" w:styleId="Tabelraster">
    <w:name w:val="Table Grid"/>
    <w:basedOn w:val="Standaardtabel"/>
    <w:uiPriority w:val="59"/>
    <w:rsid w:val="009D3C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3FE1"/>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4E3FE1"/>
    <w:pPr>
      <w:spacing w:after="200"/>
      <w:ind w:left="720"/>
      <w:contextualSpacing/>
    </w:pPr>
    <w:rPr>
      <w:rFonts w:ascii="Calibri" w:eastAsia="Calibri" w:hAnsi="Calibri" w:cs="Times New Roman"/>
      <w:sz w:val="22"/>
    </w:rPr>
  </w:style>
  <w:style w:type="character" w:styleId="Zwaar">
    <w:name w:val="Strong"/>
    <w:qFormat/>
    <w:rsid w:val="009D3C1B"/>
    <w:rPr>
      <w:b/>
      <w:bCs/>
    </w:rPr>
  </w:style>
  <w:style w:type="table" w:styleId="Tabelraster">
    <w:name w:val="Table Grid"/>
    <w:basedOn w:val="Standaardtabel"/>
    <w:uiPriority w:val="59"/>
    <w:rsid w:val="009D3C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10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TotalTime>
  <Pages>4</Pages>
  <Words>1406</Words>
  <Characters>7735</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29</cp:revision>
  <dcterms:created xsi:type="dcterms:W3CDTF">2014-09-17T09:35:00Z</dcterms:created>
  <dcterms:modified xsi:type="dcterms:W3CDTF">2014-12-18T09:32:00Z</dcterms:modified>
</cp:coreProperties>
</file>